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B14C4A" w:rsidRDefault="000D4D5C" w:rsidP="00B14C4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 xml:space="preserve">R IL CONFERIMENTO DI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B14C4A" w:rsidRPr="00B14C4A">
        <w:rPr>
          <w:rFonts w:asciiTheme="minorHAnsi" w:hAnsiTheme="minorHAnsi" w:cstheme="minorHAnsi"/>
          <w:szCs w:val="28"/>
        </w:rPr>
        <w:t>“CONSULENZA ALL’ATTIVITÀ DI RICERCA E SELEZIONE DEL MATERIALE ALLESTIMENTO DEL MUSEO DI INGEGNERIA SISMICA”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della seguente laurea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inglese e italiana (parlate, lette e scritte)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2B1A9A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>………… (prov</w:t>
      </w:r>
      <w:r>
        <w:rPr>
          <w:rFonts w:asciiTheme="minorHAnsi" w:hAnsiTheme="minorHAnsi" w:cstheme="minorHAnsi"/>
        </w:rPr>
        <w:t>.</w:t>
      </w:r>
      <w:r w:rsidR="000D4D5C" w:rsidRPr="002B1A9A">
        <w:rPr>
          <w:rFonts w:asciiTheme="minorHAnsi" w:hAnsiTheme="minorHAnsi" w:cstheme="minorHAnsi"/>
        </w:rPr>
        <w:t xml:space="preserve"> …….) CAP ………..</w:t>
      </w:r>
      <w:r w:rsidR="00DD1FA9">
        <w:rPr>
          <w:rFonts w:asciiTheme="minorHAnsi" w:hAnsiTheme="minorHAnsi" w:cstheme="minorHAnsi"/>
        </w:rPr>
        <w:t xml:space="preserve">   </w:t>
      </w:r>
      <w:r w:rsidR="000D4D5C" w:rsidRPr="002B1A9A">
        <w:rPr>
          <w:rFonts w:asciiTheme="minorHAnsi" w:hAnsiTheme="minorHAnsi" w:cstheme="minorHAnsi"/>
        </w:rPr>
        <w:t>tel ……………</w:t>
      </w:r>
      <w:r w:rsidR="00DD1FA9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</w:t>
      </w:r>
      <w:r w:rsidR="00DD1FA9">
        <w:rPr>
          <w:rFonts w:asciiTheme="minorHAnsi" w:hAnsiTheme="minorHAnsi" w:cstheme="minorHAnsi"/>
        </w:rPr>
        <w:t>.</w:t>
      </w:r>
      <w:r w:rsidR="000D4D5C" w:rsidRPr="002B1A9A">
        <w:rPr>
          <w:rFonts w:asciiTheme="minorHAnsi" w:hAnsiTheme="minorHAnsi" w:cstheme="minorHAnsi"/>
        </w:rPr>
        <w:t>…….. cell……</w:t>
      </w:r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………</w:t>
      </w:r>
      <w:r>
        <w:rPr>
          <w:rFonts w:asciiTheme="minorHAnsi" w:hAnsiTheme="minorHAnsi" w:cstheme="minorHAnsi"/>
        </w:rPr>
        <w:t>………</w:t>
      </w:r>
      <w:r w:rsidR="00567BC7" w:rsidRPr="002B1A9A">
        <w:rPr>
          <w:rFonts w:asciiTheme="minorHAnsi" w:hAnsiTheme="minorHAnsi" w:cstheme="minorHAnsi"/>
        </w:rPr>
        <w:t>….</w:t>
      </w:r>
      <w:r w:rsidR="000D4D5C" w:rsidRPr="002B1A9A">
        <w:rPr>
          <w:rFonts w:asciiTheme="minorHAnsi" w:hAnsiTheme="minorHAnsi" w:cstheme="minorHAnsi"/>
        </w:rPr>
        <w:t>…. Fax ……</w:t>
      </w:r>
      <w:r w:rsidR="00567BC7" w:rsidRPr="002B1A9A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…..</w:t>
      </w:r>
      <w:bookmarkStart w:id="0" w:name="_GoBack"/>
      <w:bookmarkEnd w:id="0"/>
      <w:r w:rsidR="00DD1FA9">
        <w:rPr>
          <w:rFonts w:asciiTheme="minorHAnsi" w:hAnsiTheme="minorHAnsi" w:cstheme="minorHAnsi"/>
        </w:rPr>
        <w:t>……..</w:t>
      </w:r>
      <w:r w:rsidR="000D4D5C" w:rsidRPr="002B1A9A">
        <w:rPr>
          <w:rFonts w:asciiTheme="minorHAnsi" w:hAnsiTheme="minorHAnsi" w:cstheme="minorHAnsi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B14C4A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3E51F4A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13</cp:revision>
  <dcterms:created xsi:type="dcterms:W3CDTF">2016-12-07T10:55:00Z</dcterms:created>
  <dcterms:modified xsi:type="dcterms:W3CDTF">2020-05-13T10:39:00Z</dcterms:modified>
</cp:coreProperties>
</file>