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E64FE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340B9F" w:rsidRPr="00E64FE7">
        <w:rPr>
          <w:rFonts w:asciiTheme="minorHAnsi" w:hAnsiTheme="minorHAnsi" w:cstheme="minorHAnsi"/>
        </w:rPr>
        <w:t>“</w:t>
      </w:r>
      <w:r w:rsidR="00B455A8" w:rsidRPr="00B455A8">
        <w:rPr>
          <w:rFonts w:asciiTheme="minorHAnsi" w:hAnsiTheme="minorHAnsi" w:cstheme="minorHAnsi"/>
        </w:rPr>
        <w:t>CONCETTUALIZZAZIONE DI UN FRAMEWORK PER LA PRIORITIZZAZIONE A SCALA NAZIONALE DI INTERVENTI DI RETROFITTING PER EDIFICI RESIDENZIALI ESISTENTI</w:t>
      </w:r>
      <w:r w:rsidR="00340B9F" w:rsidRPr="00E64FE7">
        <w:rPr>
          <w:rFonts w:asciiTheme="minorHAnsi" w:hAnsiTheme="minorHAnsi" w:cstheme="minorHAnsi"/>
        </w:rPr>
        <w:t>” - Cod</w:t>
      </w:r>
      <w:r w:rsidR="00A03ED7" w:rsidRPr="00E64FE7">
        <w:rPr>
          <w:rFonts w:asciiTheme="minorHAnsi" w:hAnsiTheme="minorHAnsi" w:cstheme="minorHAnsi"/>
        </w:rPr>
        <w:t>.</w:t>
      </w:r>
      <w:r w:rsidR="00340B9F" w:rsidRPr="00E64FE7">
        <w:rPr>
          <w:rFonts w:asciiTheme="minorHAnsi" w:hAnsiTheme="minorHAnsi" w:cstheme="minorHAnsi"/>
        </w:rPr>
        <w:t xml:space="preserve"> </w:t>
      </w:r>
      <w:r w:rsidR="00B455A8">
        <w:rPr>
          <w:rFonts w:asciiTheme="minorHAnsi" w:hAnsiTheme="minorHAnsi" w:cstheme="minorHAnsi"/>
        </w:rPr>
        <w:t>3</w:t>
      </w:r>
      <w:r w:rsidR="00340B9F" w:rsidRPr="00E64FE7">
        <w:rPr>
          <w:rFonts w:asciiTheme="minorHAnsi" w:hAnsiTheme="minorHAnsi" w:cstheme="minorHAnsi"/>
        </w:rPr>
        <w:t>-202</w:t>
      </w:r>
      <w:r w:rsidR="00E64FE7">
        <w:rPr>
          <w:rFonts w:asciiTheme="minorHAnsi" w:hAnsiTheme="minorHAnsi" w:cstheme="minorHAnsi"/>
        </w:rPr>
        <w:t>4</w:t>
      </w:r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da allegare</w:t>
      </w:r>
      <w:r w:rsidR="007966E5" w:rsidRPr="002B1A9A">
        <w:rPr>
          <w:rFonts w:asciiTheme="minorHAnsi" w:hAnsiTheme="minorHAnsi" w:cstheme="minorHAnsi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067C2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55A8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485F1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Ambra Costantini</cp:lastModifiedBy>
  <cp:revision>16</cp:revision>
  <dcterms:created xsi:type="dcterms:W3CDTF">2021-10-09T21:40:00Z</dcterms:created>
  <dcterms:modified xsi:type="dcterms:W3CDTF">2024-01-25T12:07:00Z</dcterms:modified>
</cp:coreProperties>
</file>