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E241" w14:textId="53B51301" w:rsidR="00746D44" w:rsidRPr="00746D44" w:rsidRDefault="00AD787B" w:rsidP="00C948DA">
      <w:pPr>
        <w:jc w:val="both"/>
        <w:rPr>
          <w:sz w:val="24"/>
          <w:szCs w:val="24"/>
        </w:rPr>
      </w:pPr>
      <w:r>
        <w:rPr>
          <w:sz w:val="24"/>
          <w:szCs w:val="24"/>
        </w:rPr>
        <w:t>A</w:t>
      </w:r>
      <w:r w:rsidR="00746D44" w:rsidRPr="00746D44">
        <w:rPr>
          <w:sz w:val="24"/>
          <w:szCs w:val="24"/>
        </w:rPr>
        <w:t xml:space="preserve">llegato </w:t>
      </w:r>
      <w:r w:rsidR="0079633E">
        <w:rPr>
          <w:sz w:val="24"/>
          <w:szCs w:val="24"/>
        </w:rPr>
        <w:t>3.1</w:t>
      </w:r>
    </w:p>
    <w:p w14:paraId="569C8DF0" w14:textId="77777777" w:rsidR="00407316" w:rsidRPr="00407316" w:rsidRDefault="00407316" w:rsidP="00407316">
      <w:pPr>
        <w:autoSpaceDE w:val="0"/>
        <w:autoSpaceDN w:val="0"/>
        <w:adjustRightInd w:val="0"/>
        <w:spacing w:before="60" w:after="0"/>
        <w:jc w:val="both"/>
        <w:rPr>
          <w:rFonts w:ascii="Calibri" w:hAnsi="Calibri" w:cs="Calibri"/>
          <w:b/>
          <w:bCs/>
          <w:sz w:val="24"/>
          <w:szCs w:val="24"/>
          <w:lang w:eastAsia="it-IT"/>
        </w:rPr>
      </w:pPr>
      <w:r w:rsidRPr="00407316">
        <w:rPr>
          <w:rFonts w:ascii="Calibri" w:hAnsi="Calibri" w:cs="Calibri"/>
          <w:b/>
          <w:bCs/>
          <w:sz w:val="24"/>
          <w:szCs w:val="24"/>
          <w:lang w:eastAsia="it-IT"/>
        </w:rPr>
        <w:t>Selezione pubblica, per titoli ed esami, per il reclutamento di n. 1 unità di personale dell’Area delle Elevate Professionalità del settore amministrativo-gestionale con rapporto di lavoro subordinato a tempo indeterminato e pieno presso la Scuola Universitaria Superiore IUSS Pavia per l’Area Governance, Legale e Qualità - Cod. PTA-EP-2026-01 – Avviso pubblicato nel portale INPA in data 27 marzo 2026.</w:t>
      </w:r>
    </w:p>
    <w:p w14:paraId="0E6666F8" w14:textId="77777777" w:rsidR="00AD787B" w:rsidRDefault="00AD787B" w:rsidP="00C948DA">
      <w:pPr>
        <w:jc w:val="center"/>
        <w:rPr>
          <w:sz w:val="24"/>
          <w:szCs w:val="24"/>
        </w:rPr>
      </w:pPr>
    </w:p>
    <w:p w14:paraId="7722C079" w14:textId="53EA6DAC" w:rsidR="00C948DA" w:rsidRPr="00AC10B4" w:rsidRDefault="00AC10B4" w:rsidP="00AC10B4">
      <w:pPr>
        <w:pStyle w:val="Paragrafoelenco"/>
        <w:numPr>
          <w:ilvl w:val="0"/>
          <w:numId w:val="9"/>
        </w:numPr>
        <w:jc w:val="both"/>
        <w:rPr>
          <w:sz w:val="24"/>
          <w:szCs w:val="24"/>
        </w:rPr>
      </w:pPr>
      <w:r w:rsidRPr="00550C6E">
        <w:t>Quali sono le principali novità introdotte dal modello AVA3 rispetto ai precedenti sistemi di accreditamento ANVUR?</w:t>
      </w:r>
      <w:r>
        <w:t xml:space="preserve"> Come impattano sulla visita per l’accreditamento periodico?</w:t>
      </w:r>
    </w:p>
    <w:p w14:paraId="451488EE" w14:textId="77777777" w:rsidR="00AC10B4" w:rsidRPr="00AC10B4" w:rsidRDefault="00AC10B4" w:rsidP="00AC10B4">
      <w:pPr>
        <w:pStyle w:val="Paragrafoelenco"/>
        <w:jc w:val="both"/>
        <w:rPr>
          <w:sz w:val="24"/>
          <w:szCs w:val="24"/>
        </w:rPr>
      </w:pPr>
    </w:p>
    <w:p w14:paraId="7C01BAD2" w14:textId="77777777" w:rsidR="00AC10B4" w:rsidRPr="00AC10B4" w:rsidRDefault="00AC10B4" w:rsidP="00AC10B4">
      <w:pPr>
        <w:pStyle w:val="Paragrafoelenco"/>
        <w:numPr>
          <w:ilvl w:val="0"/>
          <w:numId w:val="9"/>
        </w:numPr>
        <w:jc w:val="both"/>
      </w:pPr>
      <w:r w:rsidRPr="00AC10B4">
        <w:t>Che differenza c’è tra: accesso documentale; accesso civico semplice; accesso civico generalizzato? Quali azioni metterebbe in campo per rendere efficace ed efficiente l’azione dello IUSS?</w:t>
      </w:r>
    </w:p>
    <w:p w14:paraId="2E68B1C7" w14:textId="77777777" w:rsidR="00AC10B4" w:rsidRPr="00AC10B4" w:rsidRDefault="00AC10B4" w:rsidP="00AC10B4">
      <w:pPr>
        <w:pStyle w:val="Paragrafoelenco"/>
        <w:rPr>
          <w:b/>
          <w:bCs/>
        </w:rPr>
      </w:pPr>
    </w:p>
    <w:p w14:paraId="2478070E" w14:textId="7519B6F5" w:rsidR="004B7780" w:rsidRPr="00AC10B4" w:rsidRDefault="00AC10B4" w:rsidP="00AC10B4">
      <w:pPr>
        <w:pStyle w:val="Paragrafoelenco"/>
        <w:numPr>
          <w:ilvl w:val="0"/>
          <w:numId w:val="9"/>
        </w:numPr>
        <w:jc w:val="both"/>
        <w:rPr>
          <w:sz w:val="24"/>
          <w:szCs w:val="24"/>
        </w:rPr>
      </w:pPr>
      <w:r w:rsidRPr="00550C6E">
        <w:t>Come si organizza correttamente una seduta di un organo collegiale universitario?</w:t>
      </w:r>
      <w:r>
        <w:t xml:space="preserve"> Quali sono le principali criticità che pensa di trovare e come risolverle?</w:t>
      </w:r>
    </w:p>
    <w:p w14:paraId="1F2F4791" w14:textId="77777777" w:rsidR="004B7780" w:rsidRDefault="004B7780" w:rsidP="00C948DA">
      <w:pPr>
        <w:jc w:val="center"/>
        <w:rPr>
          <w:sz w:val="24"/>
          <w:szCs w:val="24"/>
        </w:rPr>
      </w:pPr>
    </w:p>
    <w:p w14:paraId="3A699409" w14:textId="77777777" w:rsidR="00AC10B4" w:rsidRPr="00861BBE" w:rsidRDefault="00AC10B4" w:rsidP="00AC10B4">
      <w:pPr>
        <w:rPr>
          <w:u w:val="single"/>
          <w:lang w:val="en-US"/>
        </w:rPr>
      </w:pPr>
      <w:r w:rsidRPr="00861BBE">
        <w:rPr>
          <w:u w:val="single"/>
          <w:lang w:val="en-US"/>
        </w:rPr>
        <w:t>Lettura e comprensione del testo</w:t>
      </w:r>
    </w:p>
    <w:p w14:paraId="765DE26C" w14:textId="2E8188CB" w:rsidR="00AC10B4" w:rsidRPr="00455F40" w:rsidRDefault="00AC10B4" w:rsidP="00AC10B4">
      <w:pPr>
        <w:rPr>
          <w:lang w:val="en-US"/>
        </w:rPr>
      </w:pPr>
      <w:r w:rsidRPr="00455F40">
        <w:rPr>
          <w:lang w:val="en-US"/>
        </w:rPr>
        <w:t>The aims of the EU within the wider world are:</w:t>
      </w:r>
    </w:p>
    <w:p w14:paraId="0AC450DC" w14:textId="77777777" w:rsidR="00AC10B4" w:rsidRPr="00455F40" w:rsidRDefault="00AC10B4" w:rsidP="00AC10B4">
      <w:pPr>
        <w:numPr>
          <w:ilvl w:val="0"/>
          <w:numId w:val="10"/>
        </w:numPr>
        <w:rPr>
          <w:lang w:val="en-US"/>
        </w:rPr>
      </w:pPr>
      <w:r w:rsidRPr="00455F40">
        <w:rPr>
          <w:lang w:val="en-US"/>
        </w:rPr>
        <w:t>uphold and promote its values and interests</w:t>
      </w:r>
    </w:p>
    <w:p w14:paraId="285EB2B5" w14:textId="77777777" w:rsidR="00AC10B4" w:rsidRPr="00455F40" w:rsidRDefault="00AC10B4" w:rsidP="00AC10B4">
      <w:pPr>
        <w:numPr>
          <w:ilvl w:val="0"/>
          <w:numId w:val="10"/>
        </w:numPr>
        <w:rPr>
          <w:lang w:val="en-US"/>
        </w:rPr>
      </w:pPr>
      <w:r w:rsidRPr="00455F40">
        <w:rPr>
          <w:lang w:val="en-US"/>
        </w:rPr>
        <w:t>contribute to peace and security and the sustainable development of the Earth</w:t>
      </w:r>
    </w:p>
    <w:p w14:paraId="53FA98BA" w14:textId="77777777" w:rsidR="00AC10B4" w:rsidRPr="00455F40" w:rsidRDefault="00AC10B4" w:rsidP="00AC10B4">
      <w:pPr>
        <w:numPr>
          <w:ilvl w:val="0"/>
          <w:numId w:val="10"/>
        </w:numPr>
        <w:rPr>
          <w:lang w:val="en-US"/>
        </w:rPr>
      </w:pPr>
      <w:r w:rsidRPr="00455F40">
        <w:rPr>
          <w:lang w:val="en-US"/>
        </w:rPr>
        <w:t>contribute to solidarity and mutual respect among peoples, free and fair trade, eradication of poverty and the protection of human rights</w:t>
      </w:r>
    </w:p>
    <w:p w14:paraId="4FC202A4" w14:textId="77777777" w:rsidR="00AC10B4" w:rsidRPr="00455F40" w:rsidRDefault="00AC10B4" w:rsidP="00AC10B4">
      <w:pPr>
        <w:numPr>
          <w:ilvl w:val="0"/>
          <w:numId w:val="10"/>
        </w:numPr>
      </w:pPr>
      <w:r w:rsidRPr="00455F40">
        <w:t>strict observance of international law</w:t>
      </w:r>
    </w:p>
    <w:p w14:paraId="07EB8388" w14:textId="77777777" w:rsidR="00415A4F" w:rsidRDefault="00415A4F" w:rsidP="00415A4F">
      <w:pPr>
        <w:rPr>
          <w:sz w:val="24"/>
          <w:szCs w:val="24"/>
        </w:rPr>
      </w:pPr>
    </w:p>
    <w:p w14:paraId="365E1129" w14:textId="4C266DFC" w:rsidR="00415A4F" w:rsidRPr="00415A4F" w:rsidRDefault="00415A4F" w:rsidP="00415A4F">
      <w:pPr>
        <w:rPr>
          <w:u w:val="single"/>
          <w:lang w:val="en-US"/>
        </w:rPr>
      </w:pPr>
      <w:r w:rsidRPr="00415A4F">
        <w:rPr>
          <w:u w:val="single"/>
          <w:lang w:val="en-US"/>
        </w:rPr>
        <w:t>Verifica delle conoscenze informatiche</w:t>
      </w:r>
    </w:p>
    <w:p w14:paraId="3D221FF8" w14:textId="5D1F65C3" w:rsidR="004B7780" w:rsidRDefault="00415A4F" w:rsidP="00C948DA">
      <w:pPr>
        <w:jc w:val="center"/>
        <w:rPr>
          <w:sz w:val="24"/>
          <w:szCs w:val="24"/>
        </w:rPr>
      </w:pPr>
      <w:r w:rsidRPr="00761D17">
        <w:t>Quali sono le principali differenze tra Word, Excel e PowerPoint e in quali contesti li utilizzerebbe?</w:t>
      </w:r>
    </w:p>
    <w:p w14:paraId="37B51071" w14:textId="77777777" w:rsidR="004B7780" w:rsidRDefault="004B7780" w:rsidP="00C948DA">
      <w:pPr>
        <w:jc w:val="center"/>
        <w:rPr>
          <w:sz w:val="24"/>
          <w:szCs w:val="24"/>
        </w:rPr>
      </w:pPr>
    </w:p>
    <w:p w14:paraId="37E9F430" w14:textId="77777777" w:rsidR="004B7780" w:rsidRDefault="004B7780" w:rsidP="00C948DA">
      <w:pPr>
        <w:jc w:val="center"/>
        <w:rPr>
          <w:sz w:val="24"/>
          <w:szCs w:val="24"/>
        </w:rPr>
      </w:pPr>
    </w:p>
    <w:p w14:paraId="12D99661" w14:textId="77777777" w:rsidR="004B7780" w:rsidRDefault="004B7780" w:rsidP="00C948DA">
      <w:pPr>
        <w:jc w:val="center"/>
        <w:rPr>
          <w:sz w:val="24"/>
          <w:szCs w:val="24"/>
        </w:rPr>
      </w:pPr>
    </w:p>
    <w:p w14:paraId="0CC6C4CB" w14:textId="77777777" w:rsidR="00861BBE" w:rsidRDefault="00861BBE" w:rsidP="00C948DA">
      <w:pPr>
        <w:jc w:val="center"/>
        <w:rPr>
          <w:sz w:val="24"/>
          <w:szCs w:val="24"/>
        </w:rPr>
      </w:pPr>
    </w:p>
    <w:p w14:paraId="5A3EE801" w14:textId="77777777" w:rsidR="004B7780" w:rsidRDefault="004B7780" w:rsidP="00C948DA">
      <w:pPr>
        <w:jc w:val="center"/>
        <w:rPr>
          <w:sz w:val="24"/>
          <w:szCs w:val="24"/>
        </w:rPr>
      </w:pPr>
    </w:p>
    <w:p w14:paraId="42BE95F3" w14:textId="77777777" w:rsidR="004B7780" w:rsidRDefault="004B7780" w:rsidP="00C948DA">
      <w:pPr>
        <w:jc w:val="center"/>
        <w:rPr>
          <w:sz w:val="24"/>
          <w:szCs w:val="24"/>
        </w:rPr>
      </w:pPr>
    </w:p>
    <w:p w14:paraId="5833581D" w14:textId="7457A310" w:rsidR="00746D44" w:rsidRPr="00746D44" w:rsidRDefault="00746D44" w:rsidP="00746D44">
      <w:pPr>
        <w:jc w:val="both"/>
        <w:rPr>
          <w:sz w:val="24"/>
          <w:szCs w:val="24"/>
        </w:rPr>
      </w:pPr>
      <w:r w:rsidRPr="00746D44">
        <w:rPr>
          <w:sz w:val="24"/>
          <w:szCs w:val="24"/>
        </w:rPr>
        <w:lastRenderedPageBreak/>
        <w:t xml:space="preserve">Allegato </w:t>
      </w:r>
      <w:r w:rsidR="0079633E">
        <w:rPr>
          <w:sz w:val="24"/>
          <w:szCs w:val="24"/>
        </w:rPr>
        <w:t>3.2</w:t>
      </w:r>
    </w:p>
    <w:p w14:paraId="179DDB7B" w14:textId="77777777" w:rsidR="00407316" w:rsidRPr="00407316" w:rsidRDefault="00407316" w:rsidP="00407316">
      <w:pPr>
        <w:autoSpaceDE w:val="0"/>
        <w:autoSpaceDN w:val="0"/>
        <w:adjustRightInd w:val="0"/>
        <w:spacing w:before="60" w:after="0"/>
        <w:jc w:val="both"/>
        <w:rPr>
          <w:rFonts w:ascii="Calibri" w:hAnsi="Calibri" w:cs="Calibri"/>
          <w:b/>
          <w:bCs/>
          <w:sz w:val="24"/>
          <w:szCs w:val="24"/>
          <w:lang w:eastAsia="it-IT"/>
        </w:rPr>
      </w:pPr>
      <w:r w:rsidRPr="00407316">
        <w:rPr>
          <w:rFonts w:ascii="Calibri" w:hAnsi="Calibri" w:cs="Calibri"/>
          <w:b/>
          <w:bCs/>
          <w:sz w:val="24"/>
          <w:szCs w:val="24"/>
          <w:lang w:eastAsia="it-IT"/>
        </w:rPr>
        <w:t>Selezione pubblica, per titoli ed esami, per il reclutamento di n. 1 unità di personale dell’Area delle Elevate Professionalità del settore amministrativo-gestionale con rapporto di lavoro subordinato a tempo indeterminato e pieno presso la Scuola Universitaria Superiore IUSS Pavia per l’Area Governance, Legale e Qualità - Cod. PTA-EP-2026-01 – Avviso pubblicato nel portale INPA in data 27 marzo 2026.</w:t>
      </w:r>
    </w:p>
    <w:p w14:paraId="31EE5C4E" w14:textId="77777777" w:rsidR="00C948DA" w:rsidRDefault="00C948DA" w:rsidP="00C948DA">
      <w:pPr>
        <w:jc w:val="center"/>
        <w:rPr>
          <w:sz w:val="24"/>
          <w:szCs w:val="24"/>
        </w:rPr>
      </w:pPr>
    </w:p>
    <w:p w14:paraId="0683A7AC" w14:textId="3DA6A588" w:rsidR="00861BBE" w:rsidRPr="00861BBE" w:rsidRDefault="00861BBE" w:rsidP="00861BBE">
      <w:pPr>
        <w:pStyle w:val="Paragrafoelenco"/>
        <w:numPr>
          <w:ilvl w:val="0"/>
          <w:numId w:val="11"/>
        </w:numPr>
        <w:jc w:val="both"/>
        <w:rPr>
          <w:b/>
          <w:bCs/>
        </w:rPr>
      </w:pPr>
      <w:r w:rsidRPr="00550C6E">
        <w:t>Qual è il ruolo del Presidio della Qualità all’interno di un Ateneo o di una Scuola Universitaria Superiore?</w:t>
      </w:r>
      <w:r>
        <w:t xml:space="preserve"> Come può essere di supporto per la preparazione alla visita di accreditamento periodico?</w:t>
      </w:r>
    </w:p>
    <w:p w14:paraId="396DE3AF" w14:textId="77777777" w:rsidR="00861BBE" w:rsidRPr="00861BBE" w:rsidRDefault="00861BBE" w:rsidP="00861BBE">
      <w:pPr>
        <w:pStyle w:val="Paragrafoelenco"/>
        <w:jc w:val="both"/>
        <w:rPr>
          <w:b/>
          <w:bCs/>
        </w:rPr>
      </w:pPr>
    </w:p>
    <w:p w14:paraId="2E77BB43" w14:textId="68E02BE1" w:rsidR="00861BBE" w:rsidRPr="00861BBE" w:rsidRDefault="00861BBE" w:rsidP="00861BBE">
      <w:pPr>
        <w:pStyle w:val="Paragrafoelenco"/>
        <w:numPr>
          <w:ilvl w:val="0"/>
          <w:numId w:val="11"/>
        </w:numPr>
        <w:rPr>
          <w:b/>
          <w:bCs/>
        </w:rPr>
      </w:pPr>
      <w:r w:rsidRPr="00550C6E">
        <w:t>Quali sono i principi fondamentali della Legge 241/1990 sul procedimento amministrativo?</w:t>
      </w:r>
    </w:p>
    <w:p w14:paraId="619D2858" w14:textId="77777777" w:rsidR="00861BBE" w:rsidRPr="00861BBE" w:rsidRDefault="00861BBE" w:rsidP="00861BBE">
      <w:pPr>
        <w:pStyle w:val="Paragrafoelenco"/>
        <w:rPr>
          <w:b/>
          <w:bCs/>
        </w:rPr>
      </w:pPr>
    </w:p>
    <w:p w14:paraId="552DB6BF" w14:textId="3083D8CD" w:rsidR="00861BBE" w:rsidRPr="00861BBE" w:rsidRDefault="00861BBE" w:rsidP="00861BBE">
      <w:pPr>
        <w:pStyle w:val="Paragrafoelenco"/>
        <w:numPr>
          <w:ilvl w:val="0"/>
          <w:numId w:val="11"/>
        </w:numPr>
        <w:rPr>
          <w:b/>
          <w:bCs/>
        </w:rPr>
      </w:pPr>
      <w:r w:rsidRPr="00550C6E">
        <w:t>Quali sono le principali funzioni del Senato Accademico e del Consiglio di Amministrazione in un Ateneo?</w:t>
      </w:r>
      <w:r>
        <w:t xml:space="preserve"> Quali differenze sono state introdotte dallo IUSS con l’abolizione del Consiglio di Amministrazione e istituzione del Consiglio Direttivo e di Sorveglianza?</w:t>
      </w:r>
    </w:p>
    <w:p w14:paraId="710F6CD8" w14:textId="7D609FD0" w:rsidR="00C948DA" w:rsidRDefault="00C948DA" w:rsidP="00AD787B">
      <w:pPr>
        <w:jc w:val="both"/>
        <w:rPr>
          <w:sz w:val="24"/>
          <w:szCs w:val="24"/>
        </w:rPr>
      </w:pPr>
    </w:p>
    <w:p w14:paraId="1DB20989" w14:textId="77777777" w:rsidR="00861BBE" w:rsidRPr="00861BBE" w:rsidRDefault="00861BBE" w:rsidP="00861BBE">
      <w:pPr>
        <w:rPr>
          <w:u w:val="single"/>
          <w:lang w:val="en-US"/>
        </w:rPr>
      </w:pPr>
      <w:r w:rsidRPr="00861BBE">
        <w:rPr>
          <w:u w:val="single"/>
          <w:lang w:val="en-US"/>
        </w:rPr>
        <w:t>Lettura e comprensione del testo</w:t>
      </w:r>
    </w:p>
    <w:p w14:paraId="00978A85" w14:textId="45346EB8" w:rsidR="00861BBE" w:rsidRPr="00455F40" w:rsidRDefault="00861BBE" w:rsidP="00861BBE">
      <w:pPr>
        <w:rPr>
          <w:lang w:val="en-US"/>
        </w:rPr>
      </w:pPr>
      <w:r w:rsidRPr="00455F40">
        <w:rPr>
          <w:lang w:val="en-US"/>
        </w:rPr>
        <w:t>The European Union is founded on the following values:</w:t>
      </w:r>
    </w:p>
    <w:p w14:paraId="50A9C7EA" w14:textId="77777777" w:rsidR="00861BBE" w:rsidRPr="00455F40" w:rsidRDefault="00861BBE" w:rsidP="00861BBE">
      <w:pPr>
        <w:rPr>
          <w:lang w:val="en-US"/>
        </w:rPr>
      </w:pPr>
      <w:r w:rsidRPr="00455F40">
        <w:rPr>
          <w:b/>
          <w:bCs/>
          <w:lang w:val="en-US"/>
        </w:rPr>
        <w:t>Human dignity</w:t>
      </w:r>
      <w:r w:rsidRPr="00455F40">
        <w:rPr>
          <w:lang w:val="en-US"/>
        </w:rPr>
        <w:br/>
        <w:t>Human dignity is inviolable. It must be respected, protected and constitutes the real basis of fundamental rights.</w:t>
      </w:r>
    </w:p>
    <w:p w14:paraId="1C672D4F" w14:textId="77777777" w:rsidR="00861BBE" w:rsidRPr="00455F40" w:rsidRDefault="00861BBE" w:rsidP="00861BBE">
      <w:pPr>
        <w:rPr>
          <w:lang w:val="en-US"/>
        </w:rPr>
      </w:pPr>
      <w:r w:rsidRPr="00455F40">
        <w:rPr>
          <w:b/>
          <w:bCs/>
          <w:lang w:val="en-US"/>
        </w:rPr>
        <w:t>Freedom</w:t>
      </w:r>
      <w:r w:rsidRPr="00455F40">
        <w:rPr>
          <w:lang w:val="en-US"/>
        </w:rPr>
        <w:br/>
        <w:t>Freedom of movement gives citizens the right to move and reside freely within the Union. Individual freedoms such as respect for private life, freedom of thought, religion, assembly, expression and information are protected by the EU Charter of Fundamental Rights.</w:t>
      </w:r>
    </w:p>
    <w:p w14:paraId="4BAFACD6" w14:textId="77777777" w:rsidR="00415A4F" w:rsidRDefault="00415A4F" w:rsidP="00415A4F">
      <w:pPr>
        <w:rPr>
          <w:u w:val="single"/>
          <w:lang w:val="en-US"/>
        </w:rPr>
      </w:pPr>
    </w:p>
    <w:p w14:paraId="03F6CFA5" w14:textId="15F62B30" w:rsidR="00415A4F" w:rsidRDefault="00415A4F" w:rsidP="00415A4F">
      <w:pPr>
        <w:rPr>
          <w:u w:val="single"/>
          <w:lang w:val="en-US"/>
        </w:rPr>
      </w:pPr>
      <w:r w:rsidRPr="00415A4F">
        <w:rPr>
          <w:u w:val="single"/>
          <w:lang w:val="en-US"/>
        </w:rPr>
        <w:t>Verifica delle conoscenze informatiche</w:t>
      </w:r>
      <w:r>
        <w:rPr>
          <w:u w:val="single"/>
          <w:lang w:val="en-US"/>
        </w:rPr>
        <w:t>:</w:t>
      </w:r>
    </w:p>
    <w:p w14:paraId="4BB03311" w14:textId="77777777" w:rsidR="00415A4F" w:rsidRPr="00761D17" w:rsidRDefault="00415A4F" w:rsidP="00415A4F">
      <w:r w:rsidRPr="00761D17">
        <w:t xml:space="preserve">In Excel, a cosa servono i filtri e l’ordinamento dei dati? </w:t>
      </w:r>
    </w:p>
    <w:p w14:paraId="75B8C025" w14:textId="77777777" w:rsidR="00415A4F" w:rsidRPr="00415A4F" w:rsidRDefault="00415A4F" w:rsidP="00415A4F">
      <w:pPr>
        <w:rPr>
          <w:u w:val="single"/>
          <w:lang w:val="en-US"/>
        </w:rPr>
      </w:pPr>
    </w:p>
    <w:p w14:paraId="4E2BC7A9" w14:textId="77777777" w:rsidR="00861BBE" w:rsidRDefault="00861BBE" w:rsidP="00AD787B">
      <w:pPr>
        <w:jc w:val="both"/>
        <w:rPr>
          <w:sz w:val="24"/>
          <w:szCs w:val="24"/>
        </w:rPr>
      </w:pPr>
    </w:p>
    <w:p w14:paraId="71BA9138" w14:textId="77777777" w:rsidR="00407316" w:rsidRDefault="00407316" w:rsidP="00AD787B">
      <w:pPr>
        <w:jc w:val="both"/>
        <w:rPr>
          <w:sz w:val="24"/>
          <w:szCs w:val="24"/>
        </w:rPr>
      </w:pPr>
    </w:p>
    <w:p w14:paraId="2CCC92C8" w14:textId="77777777" w:rsidR="004B7780" w:rsidRDefault="004B7780" w:rsidP="00AD787B">
      <w:pPr>
        <w:jc w:val="both"/>
        <w:rPr>
          <w:sz w:val="24"/>
          <w:szCs w:val="24"/>
        </w:rPr>
      </w:pPr>
    </w:p>
    <w:p w14:paraId="74490814" w14:textId="77777777" w:rsidR="004B7780" w:rsidRDefault="004B7780" w:rsidP="00AD787B">
      <w:pPr>
        <w:jc w:val="both"/>
        <w:rPr>
          <w:sz w:val="24"/>
          <w:szCs w:val="24"/>
        </w:rPr>
      </w:pPr>
    </w:p>
    <w:p w14:paraId="7CE5BC58" w14:textId="77777777" w:rsidR="004B7780" w:rsidRDefault="004B7780" w:rsidP="00AD787B">
      <w:pPr>
        <w:jc w:val="both"/>
        <w:rPr>
          <w:sz w:val="24"/>
          <w:szCs w:val="24"/>
        </w:rPr>
      </w:pPr>
    </w:p>
    <w:p w14:paraId="4D8474BA" w14:textId="234698BD" w:rsidR="00746D44" w:rsidRDefault="00746D44" w:rsidP="00C948DA">
      <w:pPr>
        <w:jc w:val="both"/>
        <w:rPr>
          <w:b/>
          <w:bCs/>
          <w:sz w:val="24"/>
          <w:szCs w:val="24"/>
        </w:rPr>
      </w:pPr>
      <w:r w:rsidRPr="00746D44">
        <w:rPr>
          <w:sz w:val="24"/>
          <w:szCs w:val="24"/>
        </w:rPr>
        <w:lastRenderedPageBreak/>
        <w:t xml:space="preserve">Allegato </w:t>
      </w:r>
      <w:r w:rsidR="0079633E">
        <w:rPr>
          <w:sz w:val="24"/>
          <w:szCs w:val="24"/>
        </w:rPr>
        <w:t>3.3</w:t>
      </w:r>
    </w:p>
    <w:p w14:paraId="478151DE" w14:textId="77777777" w:rsidR="00407316" w:rsidRPr="00407316" w:rsidRDefault="00407316" w:rsidP="00407316">
      <w:pPr>
        <w:autoSpaceDE w:val="0"/>
        <w:autoSpaceDN w:val="0"/>
        <w:adjustRightInd w:val="0"/>
        <w:spacing w:before="60" w:after="0"/>
        <w:jc w:val="both"/>
        <w:rPr>
          <w:rFonts w:ascii="Calibri" w:hAnsi="Calibri" w:cs="Calibri"/>
          <w:b/>
          <w:bCs/>
          <w:sz w:val="24"/>
          <w:szCs w:val="24"/>
          <w:lang w:eastAsia="it-IT"/>
        </w:rPr>
      </w:pPr>
      <w:r w:rsidRPr="00407316">
        <w:rPr>
          <w:rFonts w:ascii="Calibri" w:hAnsi="Calibri" w:cs="Calibri"/>
          <w:b/>
          <w:bCs/>
          <w:sz w:val="24"/>
          <w:szCs w:val="24"/>
          <w:lang w:eastAsia="it-IT"/>
        </w:rPr>
        <w:t>Selezione pubblica, per titoli ed esami, per il reclutamento di n. 1 unità di personale dell’Area delle Elevate Professionalità del settore amministrativo-gestionale con rapporto di lavoro subordinato a tempo indeterminato e pieno presso la Scuola Universitaria Superiore IUSS Pavia per l’Area Governance, Legale e Qualità - Cod. PTA-EP-2026-01 – Avviso pubblicato nel portale INPA in data 27 marzo 2026.</w:t>
      </w:r>
    </w:p>
    <w:p w14:paraId="13F04F4A" w14:textId="305E67FE" w:rsidR="00C948DA" w:rsidRDefault="00C948DA" w:rsidP="00407316">
      <w:pPr>
        <w:rPr>
          <w:sz w:val="24"/>
          <w:szCs w:val="24"/>
        </w:rPr>
      </w:pPr>
    </w:p>
    <w:p w14:paraId="64DE3C8F" w14:textId="3AB0279B" w:rsidR="006E69E9" w:rsidRPr="006E69E9" w:rsidRDefault="006E69E9" w:rsidP="006E69E9">
      <w:pPr>
        <w:pStyle w:val="Paragrafoelenco"/>
        <w:numPr>
          <w:ilvl w:val="0"/>
          <w:numId w:val="12"/>
        </w:numPr>
        <w:jc w:val="both"/>
      </w:pPr>
      <w:r w:rsidRPr="006E69E9">
        <w:t>Durante una visita ANVUR emergono criticità documentali e scarsa tracciabilità dei processi AQ. Quali azioni immediate metterebbe in campo?</w:t>
      </w:r>
    </w:p>
    <w:p w14:paraId="234A7900" w14:textId="77777777" w:rsidR="006E741B" w:rsidRDefault="006E741B" w:rsidP="006E741B">
      <w:pPr>
        <w:pStyle w:val="Paragrafoelenco"/>
      </w:pPr>
    </w:p>
    <w:p w14:paraId="4D85BAC8" w14:textId="304B3BA9" w:rsidR="00B41DFE" w:rsidRPr="006E741B" w:rsidRDefault="00B41DFE" w:rsidP="006E741B">
      <w:pPr>
        <w:pStyle w:val="Paragrafoelenco"/>
        <w:numPr>
          <w:ilvl w:val="0"/>
          <w:numId w:val="12"/>
        </w:numPr>
      </w:pPr>
      <w:r w:rsidRPr="006E741B">
        <w:t>Quali sono gli obblighi principali delle Università in materia di trasparenza e anticorruzione? Quali azioni metterebbe in campo per rendere efficace ed efficiente l’azione dello IUSS?</w:t>
      </w:r>
    </w:p>
    <w:p w14:paraId="46C3860D" w14:textId="77777777" w:rsidR="006E741B" w:rsidRPr="006E741B" w:rsidRDefault="006E741B" w:rsidP="006E741B">
      <w:pPr>
        <w:pStyle w:val="Paragrafoelenco"/>
        <w:rPr>
          <w:b/>
          <w:bCs/>
        </w:rPr>
      </w:pPr>
    </w:p>
    <w:p w14:paraId="6B461BD7" w14:textId="251DB51C" w:rsidR="00B41DFE" w:rsidRDefault="00B41DFE" w:rsidP="006E741B">
      <w:pPr>
        <w:pStyle w:val="Paragrafoelenco"/>
        <w:numPr>
          <w:ilvl w:val="0"/>
          <w:numId w:val="12"/>
        </w:numPr>
      </w:pPr>
      <w:r w:rsidRPr="00550C6E">
        <w:t>Quali elementi devono essere verificati nella predisposizione di una delibera per il Senato Accademico?</w:t>
      </w:r>
    </w:p>
    <w:p w14:paraId="77399C2B" w14:textId="77777777" w:rsidR="006E741B" w:rsidRDefault="006E741B" w:rsidP="00B41DFE"/>
    <w:p w14:paraId="648A9AE6" w14:textId="77777777" w:rsidR="006E741B" w:rsidRDefault="006E741B" w:rsidP="006E741B">
      <w:pPr>
        <w:jc w:val="both"/>
        <w:rPr>
          <w:sz w:val="24"/>
          <w:szCs w:val="24"/>
        </w:rPr>
      </w:pPr>
    </w:p>
    <w:p w14:paraId="34655E98" w14:textId="77777777" w:rsidR="006E741B" w:rsidRPr="00861BBE" w:rsidRDefault="006E741B" w:rsidP="006E741B">
      <w:pPr>
        <w:rPr>
          <w:u w:val="single"/>
          <w:lang w:val="en-US"/>
        </w:rPr>
      </w:pPr>
      <w:r w:rsidRPr="00861BBE">
        <w:rPr>
          <w:u w:val="single"/>
          <w:lang w:val="en-US"/>
        </w:rPr>
        <w:t>Lettura e comprensione del testo</w:t>
      </w:r>
    </w:p>
    <w:p w14:paraId="5F6C3F8A" w14:textId="77777777" w:rsidR="006E741B" w:rsidRDefault="006E741B" w:rsidP="006E741B">
      <w:pPr>
        <w:rPr>
          <w:lang w:val="en-US"/>
        </w:rPr>
      </w:pPr>
      <w:r w:rsidRPr="00455F40">
        <w:rPr>
          <w:b/>
          <w:bCs/>
          <w:lang w:val="en-US"/>
        </w:rPr>
        <w:t>Democracy</w:t>
      </w:r>
      <w:r w:rsidRPr="00455F40">
        <w:rPr>
          <w:lang w:val="en-US"/>
        </w:rPr>
        <w:br/>
        <w:t>The functioning of the EU is founded on representative democracy. A European citizen automatically enjoys political rights. Every adult EU citizen has the right to stand as a candidate and to vote in elections to the European Parliament. EU citizens have the right to stand as a candidate and to vote in their country of residence, or in their country of origin.</w:t>
      </w:r>
    </w:p>
    <w:p w14:paraId="3510532F" w14:textId="77777777" w:rsidR="00407316" w:rsidRDefault="00407316" w:rsidP="00407316">
      <w:pPr>
        <w:rPr>
          <w:sz w:val="24"/>
          <w:szCs w:val="24"/>
        </w:rPr>
      </w:pPr>
    </w:p>
    <w:p w14:paraId="5EC692F1" w14:textId="77777777" w:rsidR="00415A4F" w:rsidRDefault="00415A4F" w:rsidP="00415A4F">
      <w:pPr>
        <w:rPr>
          <w:u w:val="single"/>
          <w:lang w:val="en-US"/>
        </w:rPr>
      </w:pPr>
      <w:r w:rsidRPr="00415A4F">
        <w:rPr>
          <w:u w:val="single"/>
          <w:lang w:val="en-US"/>
        </w:rPr>
        <w:t>Verifica delle conoscenze informatiche</w:t>
      </w:r>
      <w:r>
        <w:rPr>
          <w:u w:val="single"/>
          <w:lang w:val="en-US"/>
        </w:rPr>
        <w:t>:</w:t>
      </w:r>
    </w:p>
    <w:p w14:paraId="085A0D32" w14:textId="351F2A06" w:rsidR="00407316" w:rsidRDefault="00415A4F" w:rsidP="00407316">
      <w:pPr>
        <w:rPr>
          <w:sz w:val="24"/>
          <w:szCs w:val="24"/>
        </w:rPr>
      </w:pPr>
      <w:r w:rsidRPr="00761D17">
        <w:t>Che cosa sono le tabelle pivot e quali vantaggi offrono?</w:t>
      </w:r>
    </w:p>
    <w:p w14:paraId="2B766520" w14:textId="77777777" w:rsidR="00407316" w:rsidRDefault="00407316" w:rsidP="00407316">
      <w:pPr>
        <w:rPr>
          <w:sz w:val="24"/>
          <w:szCs w:val="24"/>
        </w:rPr>
      </w:pPr>
    </w:p>
    <w:p w14:paraId="71B98A1A" w14:textId="77777777" w:rsidR="004B7780" w:rsidRDefault="004B7780" w:rsidP="00407316">
      <w:pPr>
        <w:rPr>
          <w:sz w:val="24"/>
          <w:szCs w:val="24"/>
        </w:rPr>
      </w:pPr>
    </w:p>
    <w:p w14:paraId="2A32E6F4" w14:textId="77777777" w:rsidR="004B7780" w:rsidRDefault="004B7780" w:rsidP="00407316">
      <w:pPr>
        <w:rPr>
          <w:sz w:val="24"/>
          <w:szCs w:val="24"/>
        </w:rPr>
      </w:pPr>
    </w:p>
    <w:p w14:paraId="2170D9E9" w14:textId="77777777" w:rsidR="004B7780" w:rsidRDefault="004B7780" w:rsidP="00407316">
      <w:pPr>
        <w:rPr>
          <w:sz w:val="24"/>
          <w:szCs w:val="24"/>
        </w:rPr>
      </w:pPr>
    </w:p>
    <w:p w14:paraId="073F2B50" w14:textId="77777777" w:rsidR="004B7780" w:rsidRDefault="004B7780" w:rsidP="00407316">
      <w:pPr>
        <w:rPr>
          <w:sz w:val="24"/>
          <w:szCs w:val="24"/>
        </w:rPr>
      </w:pPr>
    </w:p>
    <w:p w14:paraId="088DDBE9" w14:textId="77777777" w:rsidR="004B7780" w:rsidRDefault="004B7780" w:rsidP="00407316">
      <w:pPr>
        <w:rPr>
          <w:sz w:val="24"/>
          <w:szCs w:val="24"/>
        </w:rPr>
      </w:pPr>
    </w:p>
    <w:p w14:paraId="62B56D72" w14:textId="77777777" w:rsidR="004B7780" w:rsidRDefault="004B7780" w:rsidP="00407316">
      <w:pPr>
        <w:rPr>
          <w:sz w:val="24"/>
          <w:szCs w:val="24"/>
        </w:rPr>
      </w:pPr>
    </w:p>
    <w:p w14:paraId="677CFD8F" w14:textId="77777777" w:rsidR="00415A4F" w:rsidRDefault="00415A4F" w:rsidP="00407316">
      <w:pPr>
        <w:rPr>
          <w:sz w:val="24"/>
          <w:szCs w:val="24"/>
        </w:rPr>
      </w:pPr>
    </w:p>
    <w:p w14:paraId="26D670A9" w14:textId="6853C30A" w:rsidR="00EF7210" w:rsidRDefault="00FF2D71" w:rsidP="00746D44">
      <w:pPr>
        <w:jc w:val="both"/>
      </w:pPr>
      <w:r>
        <w:rPr>
          <w:sz w:val="24"/>
          <w:szCs w:val="24"/>
        </w:rPr>
        <w:lastRenderedPageBreak/>
        <w:t>A</w:t>
      </w:r>
      <w:r w:rsidR="00746D44" w:rsidRPr="00746D44">
        <w:rPr>
          <w:sz w:val="24"/>
          <w:szCs w:val="24"/>
        </w:rPr>
        <w:t xml:space="preserve">llegato </w:t>
      </w:r>
      <w:r w:rsidR="0079633E">
        <w:rPr>
          <w:sz w:val="24"/>
          <w:szCs w:val="24"/>
        </w:rPr>
        <w:t>3.4</w:t>
      </w:r>
    </w:p>
    <w:p w14:paraId="7D83FCA5" w14:textId="77777777" w:rsidR="00407316" w:rsidRDefault="00407316" w:rsidP="00407316">
      <w:pPr>
        <w:autoSpaceDE w:val="0"/>
        <w:autoSpaceDN w:val="0"/>
        <w:adjustRightInd w:val="0"/>
        <w:spacing w:before="60" w:after="0"/>
        <w:jc w:val="both"/>
        <w:rPr>
          <w:rFonts w:ascii="Calibri" w:hAnsi="Calibri" w:cs="Calibri"/>
          <w:b/>
          <w:bCs/>
          <w:sz w:val="24"/>
          <w:szCs w:val="24"/>
          <w:lang w:eastAsia="it-IT"/>
        </w:rPr>
      </w:pPr>
      <w:r w:rsidRPr="00407316">
        <w:rPr>
          <w:rFonts w:ascii="Calibri" w:hAnsi="Calibri" w:cs="Calibri"/>
          <w:b/>
          <w:bCs/>
          <w:sz w:val="24"/>
          <w:szCs w:val="24"/>
          <w:lang w:eastAsia="it-IT"/>
        </w:rPr>
        <w:t>Selezione pubblica, per titoli ed esami, per il reclutamento di n. 1 unità di personale dell’Area delle Elevate Professionalità del settore amministrativo-gestionale con rapporto di lavoro subordinato a tempo indeterminato e pieno presso la Scuola Universitaria Superiore IUSS Pavia per l’Area Governance, Legale e Qualità - Cod. PTA-EP-2026-01 – Avviso pubblicato nel portale INPA in data 27 marzo 2026.</w:t>
      </w:r>
    </w:p>
    <w:p w14:paraId="40F8E8A3" w14:textId="77777777" w:rsidR="00407316" w:rsidRPr="00407316" w:rsidRDefault="00407316" w:rsidP="00407316">
      <w:pPr>
        <w:rPr>
          <w:rFonts w:ascii="Calibri" w:hAnsi="Calibri" w:cs="Calibri"/>
          <w:sz w:val="24"/>
          <w:szCs w:val="24"/>
          <w:lang w:eastAsia="it-IT"/>
        </w:rPr>
      </w:pPr>
    </w:p>
    <w:p w14:paraId="335862B8" w14:textId="1857A367" w:rsidR="00903C71" w:rsidRPr="00903C71" w:rsidRDefault="00903C71" w:rsidP="00903C71">
      <w:pPr>
        <w:pStyle w:val="Paragrafoelenco"/>
        <w:numPr>
          <w:ilvl w:val="0"/>
          <w:numId w:val="13"/>
        </w:numPr>
        <w:jc w:val="both"/>
        <w:rPr>
          <w:b/>
          <w:bCs/>
        </w:rPr>
      </w:pPr>
      <w:r w:rsidRPr="00B61DD1">
        <w:t>Che differenza esiste tra accreditamento inziale e</w:t>
      </w:r>
      <w:r w:rsidRPr="00903C71">
        <w:rPr>
          <w:b/>
          <w:bCs/>
        </w:rPr>
        <w:t xml:space="preserve"> </w:t>
      </w:r>
      <w:r w:rsidRPr="00550C6E">
        <w:t>autovalutazione?</w:t>
      </w:r>
    </w:p>
    <w:p w14:paraId="5F9D7F06" w14:textId="77777777" w:rsidR="00903C71" w:rsidRPr="00903C71" w:rsidRDefault="00903C71" w:rsidP="00903C71">
      <w:pPr>
        <w:pStyle w:val="Paragrafoelenco"/>
        <w:jc w:val="both"/>
        <w:rPr>
          <w:b/>
          <w:bCs/>
        </w:rPr>
      </w:pPr>
    </w:p>
    <w:p w14:paraId="1EB991A2" w14:textId="14D7F743" w:rsidR="00903C71" w:rsidRPr="00903C71" w:rsidRDefault="00903C71" w:rsidP="00903C71">
      <w:pPr>
        <w:pStyle w:val="Paragrafoelenco"/>
        <w:numPr>
          <w:ilvl w:val="0"/>
          <w:numId w:val="13"/>
        </w:numPr>
        <w:rPr>
          <w:b/>
          <w:bCs/>
        </w:rPr>
      </w:pPr>
      <w:r w:rsidRPr="00550C6E">
        <w:t>Quali sono i principi fondamentali del GDPR applicati a un Ateneo?</w:t>
      </w:r>
      <w:r>
        <w:t xml:space="preserve"> Quali azioni metterebbe in campo per rendere efficace ed efficiente l’azione dello IUSS?</w:t>
      </w:r>
    </w:p>
    <w:p w14:paraId="7A05816D" w14:textId="77777777" w:rsidR="00903C71" w:rsidRPr="00903C71" w:rsidRDefault="00903C71" w:rsidP="00903C71">
      <w:pPr>
        <w:pStyle w:val="Paragrafoelenco"/>
        <w:rPr>
          <w:b/>
          <w:bCs/>
        </w:rPr>
      </w:pPr>
    </w:p>
    <w:p w14:paraId="4FBED864" w14:textId="791C6E3D" w:rsidR="00903C71" w:rsidRPr="00903C71" w:rsidRDefault="00903C71" w:rsidP="00903C71">
      <w:pPr>
        <w:pStyle w:val="Paragrafoelenco"/>
        <w:numPr>
          <w:ilvl w:val="0"/>
          <w:numId w:val="13"/>
        </w:numPr>
        <w:rPr>
          <w:b/>
          <w:bCs/>
        </w:rPr>
      </w:pPr>
      <w:r w:rsidRPr="00550C6E">
        <w:t>Come si garantisce la legittimità delle deliberazioni degli organi collegiali?</w:t>
      </w:r>
    </w:p>
    <w:p w14:paraId="60F64571" w14:textId="77777777" w:rsidR="00407316" w:rsidRDefault="00407316" w:rsidP="00407316">
      <w:pPr>
        <w:rPr>
          <w:rFonts w:ascii="Calibri" w:hAnsi="Calibri" w:cs="Calibri"/>
          <w:sz w:val="24"/>
          <w:szCs w:val="24"/>
          <w:lang w:eastAsia="it-IT"/>
        </w:rPr>
      </w:pPr>
    </w:p>
    <w:p w14:paraId="36623673" w14:textId="77777777" w:rsidR="00903C71" w:rsidRPr="00861BBE" w:rsidRDefault="00903C71" w:rsidP="00903C71">
      <w:pPr>
        <w:rPr>
          <w:u w:val="single"/>
          <w:lang w:val="en-US"/>
        </w:rPr>
      </w:pPr>
      <w:r w:rsidRPr="00861BBE">
        <w:rPr>
          <w:u w:val="single"/>
          <w:lang w:val="en-US"/>
        </w:rPr>
        <w:t>Lettura e comprensione del testo</w:t>
      </w:r>
    </w:p>
    <w:p w14:paraId="546C7312" w14:textId="66EC9285" w:rsidR="00903C71" w:rsidRDefault="00903C71" w:rsidP="00407316">
      <w:pPr>
        <w:rPr>
          <w:rFonts w:ascii="Calibri" w:hAnsi="Calibri" w:cs="Calibri"/>
          <w:sz w:val="24"/>
          <w:szCs w:val="24"/>
          <w:lang w:eastAsia="it-IT"/>
        </w:rPr>
      </w:pPr>
      <w:r w:rsidRPr="00455F40">
        <w:rPr>
          <w:b/>
          <w:bCs/>
          <w:lang w:val="en-US"/>
        </w:rPr>
        <w:t>Equality</w:t>
      </w:r>
      <w:r w:rsidRPr="00455F40">
        <w:rPr>
          <w:lang w:val="en-US"/>
        </w:rPr>
        <w:br/>
        <w:t>Equality is about equal rights for all citizens before the law. The principle of equality between women and men underpins all European policies and is the basis for European integration. It applies in all areas. The principle of equal pay for equal work became part of the </w:t>
      </w:r>
      <w:hyperlink r:id="rId7" w:history="1">
        <w:r w:rsidRPr="00455F40">
          <w:rPr>
            <w:rStyle w:val="Collegamentoipertestuale"/>
            <w:lang w:val="en-US"/>
          </w:rPr>
          <w:t>Treaty of Rome</w:t>
        </w:r>
      </w:hyperlink>
      <w:r w:rsidRPr="00455F40">
        <w:rPr>
          <w:lang w:val="en-US"/>
        </w:rPr>
        <w:t> in 1957.</w:t>
      </w:r>
    </w:p>
    <w:p w14:paraId="0B3FCC51" w14:textId="77777777" w:rsidR="004B7780" w:rsidRDefault="004B7780" w:rsidP="00407316">
      <w:pPr>
        <w:rPr>
          <w:rFonts w:ascii="Calibri" w:hAnsi="Calibri" w:cs="Calibri"/>
          <w:sz w:val="24"/>
          <w:szCs w:val="24"/>
          <w:lang w:eastAsia="it-IT"/>
        </w:rPr>
      </w:pPr>
    </w:p>
    <w:p w14:paraId="10CE92BD" w14:textId="77777777" w:rsidR="00415A4F" w:rsidRDefault="00415A4F" w:rsidP="00415A4F">
      <w:pPr>
        <w:rPr>
          <w:u w:val="single"/>
          <w:lang w:val="en-US"/>
        </w:rPr>
      </w:pPr>
      <w:r w:rsidRPr="00415A4F">
        <w:rPr>
          <w:u w:val="single"/>
          <w:lang w:val="en-US"/>
        </w:rPr>
        <w:t>Verifica delle conoscenze informatiche</w:t>
      </w:r>
      <w:r>
        <w:rPr>
          <w:u w:val="single"/>
          <w:lang w:val="en-US"/>
        </w:rPr>
        <w:t>:</w:t>
      </w:r>
    </w:p>
    <w:p w14:paraId="4613D4EF" w14:textId="55488546" w:rsidR="004B7780" w:rsidRDefault="00415A4F" w:rsidP="00407316">
      <w:pPr>
        <w:rPr>
          <w:rFonts w:ascii="Calibri" w:hAnsi="Calibri" w:cs="Calibri"/>
          <w:sz w:val="24"/>
          <w:szCs w:val="24"/>
          <w:lang w:eastAsia="it-IT"/>
        </w:rPr>
      </w:pPr>
      <w:r w:rsidRPr="00761D17">
        <w:t>Come si condivide un documento tramite OneDrive o Teams?</w:t>
      </w:r>
    </w:p>
    <w:p w14:paraId="0AD7B96A" w14:textId="77777777" w:rsidR="004B7780" w:rsidRDefault="004B7780" w:rsidP="00407316">
      <w:pPr>
        <w:rPr>
          <w:rFonts w:ascii="Calibri" w:hAnsi="Calibri" w:cs="Calibri"/>
          <w:sz w:val="24"/>
          <w:szCs w:val="24"/>
          <w:lang w:eastAsia="it-IT"/>
        </w:rPr>
      </w:pPr>
    </w:p>
    <w:p w14:paraId="028AF87D" w14:textId="77777777" w:rsidR="004B7780" w:rsidRDefault="004B7780" w:rsidP="00407316">
      <w:pPr>
        <w:rPr>
          <w:rFonts w:ascii="Calibri" w:hAnsi="Calibri" w:cs="Calibri"/>
          <w:sz w:val="24"/>
          <w:szCs w:val="24"/>
          <w:lang w:eastAsia="it-IT"/>
        </w:rPr>
      </w:pPr>
    </w:p>
    <w:p w14:paraId="41E73FC5" w14:textId="77777777" w:rsidR="004B7780" w:rsidRDefault="004B7780" w:rsidP="00407316">
      <w:pPr>
        <w:rPr>
          <w:rFonts w:ascii="Calibri" w:hAnsi="Calibri" w:cs="Calibri"/>
          <w:sz w:val="24"/>
          <w:szCs w:val="24"/>
          <w:lang w:eastAsia="it-IT"/>
        </w:rPr>
      </w:pPr>
    </w:p>
    <w:p w14:paraId="3DA7063B" w14:textId="77777777" w:rsidR="004B7780" w:rsidRDefault="004B7780" w:rsidP="00407316">
      <w:pPr>
        <w:rPr>
          <w:rFonts w:ascii="Calibri" w:hAnsi="Calibri" w:cs="Calibri"/>
          <w:sz w:val="24"/>
          <w:szCs w:val="24"/>
          <w:lang w:eastAsia="it-IT"/>
        </w:rPr>
      </w:pPr>
    </w:p>
    <w:p w14:paraId="598BAC39" w14:textId="77777777" w:rsidR="004B7780" w:rsidRDefault="004B7780" w:rsidP="00407316">
      <w:pPr>
        <w:rPr>
          <w:rFonts w:ascii="Calibri" w:hAnsi="Calibri" w:cs="Calibri"/>
          <w:sz w:val="24"/>
          <w:szCs w:val="24"/>
          <w:lang w:eastAsia="it-IT"/>
        </w:rPr>
      </w:pPr>
    </w:p>
    <w:p w14:paraId="6358FF02" w14:textId="77777777" w:rsidR="004B7780" w:rsidRDefault="004B7780" w:rsidP="00407316">
      <w:pPr>
        <w:rPr>
          <w:rFonts w:ascii="Calibri" w:hAnsi="Calibri" w:cs="Calibri"/>
          <w:sz w:val="24"/>
          <w:szCs w:val="24"/>
          <w:lang w:eastAsia="it-IT"/>
        </w:rPr>
      </w:pPr>
    </w:p>
    <w:p w14:paraId="59B345B5" w14:textId="77777777" w:rsidR="004B7780" w:rsidRDefault="004B7780" w:rsidP="00407316">
      <w:pPr>
        <w:rPr>
          <w:rFonts w:ascii="Calibri" w:hAnsi="Calibri" w:cs="Calibri"/>
          <w:sz w:val="24"/>
          <w:szCs w:val="24"/>
          <w:lang w:eastAsia="it-IT"/>
        </w:rPr>
      </w:pPr>
    </w:p>
    <w:p w14:paraId="2C28A5AF" w14:textId="77777777" w:rsidR="004B7780" w:rsidRDefault="004B7780" w:rsidP="00407316">
      <w:pPr>
        <w:rPr>
          <w:rFonts w:ascii="Calibri" w:hAnsi="Calibri" w:cs="Calibri"/>
          <w:sz w:val="24"/>
          <w:szCs w:val="24"/>
          <w:lang w:eastAsia="it-IT"/>
        </w:rPr>
      </w:pPr>
    </w:p>
    <w:p w14:paraId="0A3D91D4" w14:textId="77777777" w:rsidR="004B7780" w:rsidRDefault="004B7780" w:rsidP="00407316">
      <w:pPr>
        <w:rPr>
          <w:rFonts w:ascii="Calibri" w:hAnsi="Calibri" w:cs="Calibri"/>
          <w:sz w:val="24"/>
          <w:szCs w:val="24"/>
          <w:lang w:eastAsia="it-IT"/>
        </w:rPr>
      </w:pPr>
    </w:p>
    <w:p w14:paraId="3F0E4061" w14:textId="77777777" w:rsidR="004B7780" w:rsidRDefault="004B7780" w:rsidP="00407316">
      <w:pPr>
        <w:rPr>
          <w:rFonts w:ascii="Calibri" w:hAnsi="Calibri" w:cs="Calibri"/>
          <w:sz w:val="24"/>
          <w:szCs w:val="24"/>
          <w:lang w:eastAsia="it-IT"/>
        </w:rPr>
      </w:pPr>
    </w:p>
    <w:p w14:paraId="4D447B01" w14:textId="77777777" w:rsidR="004B7780" w:rsidRDefault="004B7780" w:rsidP="00407316">
      <w:pPr>
        <w:rPr>
          <w:rFonts w:ascii="Calibri" w:hAnsi="Calibri" w:cs="Calibri"/>
          <w:sz w:val="24"/>
          <w:szCs w:val="24"/>
          <w:lang w:eastAsia="it-IT"/>
        </w:rPr>
      </w:pPr>
    </w:p>
    <w:p w14:paraId="2F0B0560" w14:textId="70A9B8B0" w:rsidR="00407316" w:rsidRDefault="00407316" w:rsidP="00407316">
      <w:pPr>
        <w:jc w:val="both"/>
      </w:pPr>
      <w:r>
        <w:rPr>
          <w:sz w:val="24"/>
          <w:szCs w:val="24"/>
        </w:rPr>
        <w:lastRenderedPageBreak/>
        <w:t>A</w:t>
      </w:r>
      <w:r w:rsidRPr="00746D44">
        <w:rPr>
          <w:sz w:val="24"/>
          <w:szCs w:val="24"/>
        </w:rPr>
        <w:t xml:space="preserve">llegato </w:t>
      </w:r>
      <w:r w:rsidR="0079633E">
        <w:rPr>
          <w:sz w:val="24"/>
          <w:szCs w:val="24"/>
        </w:rPr>
        <w:t>3.5</w:t>
      </w:r>
    </w:p>
    <w:p w14:paraId="54D9F74F" w14:textId="77777777" w:rsidR="00407316" w:rsidRPr="00407316" w:rsidRDefault="00407316" w:rsidP="00407316">
      <w:pPr>
        <w:autoSpaceDE w:val="0"/>
        <w:autoSpaceDN w:val="0"/>
        <w:adjustRightInd w:val="0"/>
        <w:spacing w:before="60" w:after="0"/>
        <w:jc w:val="both"/>
        <w:rPr>
          <w:rFonts w:ascii="Calibri" w:hAnsi="Calibri" w:cs="Calibri"/>
          <w:b/>
          <w:bCs/>
          <w:sz w:val="24"/>
          <w:szCs w:val="24"/>
          <w:lang w:eastAsia="it-IT"/>
        </w:rPr>
      </w:pPr>
      <w:r w:rsidRPr="00407316">
        <w:rPr>
          <w:rFonts w:ascii="Calibri" w:hAnsi="Calibri" w:cs="Calibri"/>
          <w:b/>
          <w:bCs/>
          <w:sz w:val="24"/>
          <w:szCs w:val="24"/>
          <w:lang w:eastAsia="it-IT"/>
        </w:rPr>
        <w:t>Selezione pubblica, per titoli ed esami, per il reclutamento di n. 1 unità di personale dell’Area delle Elevate Professionalità del settore amministrativo-gestionale con rapporto di lavoro subordinato a tempo indeterminato e pieno presso la Scuola Universitaria Superiore IUSS Pavia per l’Area Governance, Legale e Qualità - Cod. PTA-EP-2026-01 – Avviso pubblicato nel portale INPA in data 27 marzo 2026.</w:t>
      </w:r>
    </w:p>
    <w:p w14:paraId="231D1DC0" w14:textId="77777777" w:rsidR="00407316" w:rsidRDefault="00407316" w:rsidP="00407316">
      <w:pPr>
        <w:rPr>
          <w:rFonts w:ascii="Calibri" w:hAnsi="Calibri" w:cs="Calibri"/>
          <w:sz w:val="24"/>
          <w:szCs w:val="24"/>
          <w:lang w:eastAsia="it-IT"/>
        </w:rPr>
      </w:pPr>
    </w:p>
    <w:p w14:paraId="3A0F403B" w14:textId="6B51CA6A" w:rsidR="00AB157F" w:rsidRPr="00AB157F" w:rsidRDefault="00AB157F" w:rsidP="00AB157F">
      <w:pPr>
        <w:pStyle w:val="Paragrafoelenco"/>
        <w:numPr>
          <w:ilvl w:val="0"/>
          <w:numId w:val="14"/>
        </w:numPr>
        <w:jc w:val="both"/>
        <w:rPr>
          <w:b/>
          <w:bCs/>
        </w:rPr>
      </w:pPr>
      <w:r w:rsidRPr="00550C6E">
        <w:t>Quali sono le funzioni del Nucleo di Valutazione nell’ambito del sistema AVA3?</w:t>
      </w:r>
      <w:r>
        <w:t xml:space="preserve"> Quali rapporti con il Presidio della Qualità?</w:t>
      </w:r>
    </w:p>
    <w:p w14:paraId="3532BF89" w14:textId="77777777" w:rsidR="00AB157F" w:rsidRPr="00AB157F" w:rsidRDefault="00AB157F" w:rsidP="00AB157F">
      <w:pPr>
        <w:pStyle w:val="Paragrafoelenco"/>
        <w:jc w:val="both"/>
        <w:rPr>
          <w:b/>
          <w:bCs/>
        </w:rPr>
      </w:pPr>
    </w:p>
    <w:p w14:paraId="6756E9BD" w14:textId="6F1BF695" w:rsidR="00AB157F" w:rsidRPr="00AB157F" w:rsidRDefault="00AB157F" w:rsidP="00AB157F">
      <w:pPr>
        <w:pStyle w:val="Paragrafoelenco"/>
        <w:numPr>
          <w:ilvl w:val="0"/>
          <w:numId w:val="14"/>
        </w:numPr>
        <w:rPr>
          <w:b/>
          <w:bCs/>
        </w:rPr>
      </w:pPr>
      <w:r w:rsidRPr="00550C6E">
        <w:t>Che cosa disciplina il Codice dell’Amministrazione Digitale (CAD)?</w:t>
      </w:r>
      <w:r>
        <w:t xml:space="preserve"> Quali azioni metterebbe in campo per rendere efficace ed efficiente l’azione dello IUSS?</w:t>
      </w:r>
    </w:p>
    <w:p w14:paraId="485BAB4F" w14:textId="77777777" w:rsidR="00AB157F" w:rsidRPr="00AB157F" w:rsidRDefault="00AB157F" w:rsidP="00AB157F">
      <w:pPr>
        <w:pStyle w:val="Paragrafoelenco"/>
        <w:rPr>
          <w:b/>
          <w:bCs/>
        </w:rPr>
      </w:pPr>
    </w:p>
    <w:p w14:paraId="7374BF3F" w14:textId="4E00FC58" w:rsidR="00407316" w:rsidRDefault="00AB157F" w:rsidP="00AB157F">
      <w:pPr>
        <w:pStyle w:val="Paragrafoelenco"/>
        <w:numPr>
          <w:ilvl w:val="0"/>
          <w:numId w:val="14"/>
        </w:numPr>
      </w:pPr>
      <w:r w:rsidRPr="00550C6E">
        <w:t>Quali sono le principali differenze tra organi di governo e organi di gestione amministrativa?</w:t>
      </w:r>
    </w:p>
    <w:p w14:paraId="3B2710BF" w14:textId="77777777" w:rsidR="00AB157F" w:rsidRDefault="00AB157F" w:rsidP="00407316"/>
    <w:p w14:paraId="1D08B073" w14:textId="77777777" w:rsidR="00AB157F" w:rsidRDefault="00AB157F" w:rsidP="00407316"/>
    <w:p w14:paraId="1FECC113" w14:textId="77777777" w:rsidR="00AB157F" w:rsidRPr="00861BBE" w:rsidRDefault="00AB157F" w:rsidP="00AB157F">
      <w:pPr>
        <w:rPr>
          <w:u w:val="single"/>
          <w:lang w:val="en-US"/>
        </w:rPr>
      </w:pPr>
      <w:r w:rsidRPr="00861BBE">
        <w:rPr>
          <w:u w:val="single"/>
          <w:lang w:val="en-US"/>
        </w:rPr>
        <w:t>Lettura e comprensione del testo</w:t>
      </w:r>
    </w:p>
    <w:p w14:paraId="5FBDC707" w14:textId="3BA136B9" w:rsidR="00AB157F" w:rsidRDefault="00AB157F" w:rsidP="00AB157F">
      <w:pPr>
        <w:rPr>
          <w:lang w:val="en-US"/>
        </w:rPr>
      </w:pPr>
      <w:r w:rsidRPr="00455F40">
        <w:rPr>
          <w:b/>
          <w:bCs/>
          <w:lang w:val="en-US"/>
        </w:rPr>
        <w:t>Rule of law</w:t>
      </w:r>
      <w:r w:rsidRPr="00455F40">
        <w:rPr>
          <w:lang w:val="en-US"/>
        </w:rPr>
        <w:br/>
        <w:t>The EU is based on the rule of law. Everything the EU does is founded on treaties, voluntarily and democratically agreed by its EU countries. Law and justice are upheld by an independent judiciary. The EU countries gave final jurisdiction to the European Court of Justice - its judgments have to be respected by all.</w:t>
      </w:r>
    </w:p>
    <w:p w14:paraId="5B445479" w14:textId="77777777" w:rsidR="00AB157F" w:rsidRPr="00407316" w:rsidRDefault="00AB157F" w:rsidP="00407316">
      <w:pPr>
        <w:rPr>
          <w:rFonts w:ascii="Calibri" w:hAnsi="Calibri" w:cs="Calibri"/>
          <w:sz w:val="24"/>
          <w:szCs w:val="24"/>
          <w:lang w:eastAsia="it-IT"/>
        </w:rPr>
      </w:pPr>
    </w:p>
    <w:p w14:paraId="5FE0087E" w14:textId="77777777" w:rsidR="00415A4F" w:rsidRDefault="00415A4F" w:rsidP="00415A4F">
      <w:pPr>
        <w:rPr>
          <w:u w:val="single"/>
          <w:lang w:val="en-US"/>
        </w:rPr>
      </w:pPr>
      <w:r w:rsidRPr="00415A4F">
        <w:rPr>
          <w:u w:val="single"/>
          <w:lang w:val="en-US"/>
        </w:rPr>
        <w:t>Verifica delle conoscenze informatiche</w:t>
      </w:r>
      <w:r>
        <w:rPr>
          <w:u w:val="single"/>
          <w:lang w:val="en-US"/>
        </w:rPr>
        <w:t>:</w:t>
      </w:r>
    </w:p>
    <w:p w14:paraId="689BD991" w14:textId="1FA9211C" w:rsidR="004B7780" w:rsidRDefault="00415A4F" w:rsidP="00407316">
      <w:pPr>
        <w:rPr>
          <w:rFonts w:ascii="Calibri" w:hAnsi="Calibri" w:cs="Calibri"/>
          <w:sz w:val="24"/>
          <w:szCs w:val="24"/>
          <w:lang w:eastAsia="it-IT"/>
        </w:rPr>
      </w:pPr>
      <w:r w:rsidRPr="00761D17">
        <w:t>Quali accorgimenti adotterebbe per proteggere un file Office contenente dati sensibili?</w:t>
      </w:r>
    </w:p>
    <w:p w14:paraId="32D00C64" w14:textId="77777777" w:rsidR="004B7780" w:rsidRDefault="004B7780" w:rsidP="00407316">
      <w:pPr>
        <w:rPr>
          <w:rFonts w:ascii="Calibri" w:hAnsi="Calibri" w:cs="Calibri"/>
          <w:sz w:val="24"/>
          <w:szCs w:val="24"/>
          <w:lang w:eastAsia="it-IT"/>
        </w:rPr>
      </w:pPr>
    </w:p>
    <w:p w14:paraId="074097C6" w14:textId="77777777" w:rsidR="004B7780" w:rsidRDefault="004B7780" w:rsidP="00407316">
      <w:pPr>
        <w:rPr>
          <w:rFonts w:ascii="Calibri" w:hAnsi="Calibri" w:cs="Calibri"/>
          <w:sz w:val="24"/>
          <w:szCs w:val="24"/>
          <w:lang w:eastAsia="it-IT"/>
        </w:rPr>
      </w:pPr>
    </w:p>
    <w:p w14:paraId="4C064DE3" w14:textId="77777777" w:rsidR="004B7780" w:rsidRDefault="004B7780" w:rsidP="00407316">
      <w:pPr>
        <w:rPr>
          <w:rFonts w:ascii="Calibri" w:hAnsi="Calibri" w:cs="Calibri"/>
          <w:sz w:val="24"/>
          <w:szCs w:val="24"/>
          <w:lang w:eastAsia="it-IT"/>
        </w:rPr>
      </w:pPr>
    </w:p>
    <w:p w14:paraId="3AA51F98" w14:textId="77777777" w:rsidR="004B7780" w:rsidRDefault="004B7780" w:rsidP="00407316">
      <w:pPr>
        <w:rPr>
          <w:rFonts w:ascii="Calibri" w:hAnsi="Calibri" w:cs="Calibri"/>
          <w:sz w:val="24"/>
          <w:szCs w:val="24"/>
          <w:lang w:eastAsia="it-IT"/>
        </w:rPr>
      </w:pPr>
    </w:p>
    <w:p w14:paraId="56381C11" w14:textId="77777777" w:rsidR="004B7780" w:rsidRDefault="004B7780" w:rsidP="00407316">
      <w:pPr>
        <w:rPr>
          <w:rFonts w:ascii="Calibri" w:hAnsi="Calibri" w:cs="Calibri"/>
          <w:sz w:val="24"/>
          <w:szCs w:val="24"/>
          <w:lang w:eastAsia="it-IT"/>
        </w:rPr>
      </w:pPr>
    </w:p>
    <w:p w14:paraId="3E355616" w14:textId="77777777" w:rsidR="004B7780" w:rsidRDefault="004B7780" w:rsidP="00407316">
      <w:pPr>
        <w:rPr>
          <w:rFonts w:ascii="Calibri" w:hAnsi="Calibri" w:cs="Calibri"/>
          <w:sz w:val="24"/>
          <w:szCs w:val="24"/>
          <w:lang w:eastAsia="it-IT"/>
        </w:rPr>
      </w:pPr>
    </w:p>
    <w:p w14:paraId="39176658" w14:textId="77777777" w:rsidR="004B7780" w:rsidRDefault="004B7780" w:rsidP="00407316">
      <w:pPr>
        <w:rPr>
          <w:rFonts w:ascii="Calibri" w:hAnsi="Calibri" w:cs="Calibri"/>
          <w:sz w:val="24"/>
          <w:szCs w:val="24"/>
          <w:lang w:eastAsia="it-IT"/>
        </w:rPr>
      </w:pPr>
    </w:p>
    <w:p w14:paraId="0259CC42" w14:textId="77777777" w:rsidR="004B7780" w:rsidRDefault="004B7780" w:rsidP="00407316">
      <w:pPr>
        <w:rPr>
          <w:rFonts w:ascii="Calibri" w:hAnsi="Calibri" w:cs="Calibri"/>
          <w:sz w:val="24"/>
          <w:szCs w:val="24"/>
          <w:lang w:eastAsia="it-IT"/>
        </w:rPr>
      </w:pPr>
    </w:p>
    <w:p w14:paraId="244A8148" w14:textId="77777777" w:rsidR="004B7780" w:rsidRDefault="004B7780" w:rsidP="00407316">
      <w:pPr>
        <w:rPr>
          <w:rFonts w:ascii="Calibri" w:hAnsi="Calibri" w:cs="Calibri"/>
          <w:sz w:val="24"/>
          <w:szCs w:val="24"/>
          <w:lang w:eastAsia="it-IT"/>
        </w:rPr>
      </w:pPr>
    </w:p>
    <w:p w14:paraId="18ACE6DD" w14:textId="2CCDFCFB" w:rsidR="00407316" w:rsidRDefault="00407316" w:rsidP="00407316">
      <w:pPr>
        <w:jc w:val="both"/>
      </w:pPr>
      <w:r>
        <w:rPr>
          <w:sz w:val="24"/>
          <w:szCs w:val="24"/>
        </w:rPr>
        <w:lastRenderedPageBreak/>
        <w:t>A</w:t>
      </w:r>
      <w:r w:rsidRPr="00746D44">
        <w:rPr>
          <w:sz w:val="24"/>
          <w:szCs w:val="24"/>
        </w:rPr>
        <w:t xml:space="preserve">llegato </w:t>
      </w:r>
      <w:r w:rsidR="0079633E">
        <w:rPr>
          <w:sz w:val="24"/>
          <w:szCs w:val="24"/>
        </w:rPr>
        <w:t>3.6</w:t>
      </w:r>
    </w:p>
    <w:p w14:paraId="3C216382" w14:textId="77777777" w:rsidR="00407316" w:rsidRPr="00407316" w:rsidRDefault="00407316" w:rsidP="00407316">
      <w:pPr>
        <w:autoSpaceDE w:val="0"/>
        <w:autoSpaceDN w:val="0"/>
        <w:adjustRightInd w:val="0"/>
        <w:spacing w:before="60" w:after="0"/>
        <w:jc w:val="both"/>
        <w:rPr>
          <w:rFonts w:ascii="Calibri" w:hAnsi="Calibri" w:cs="Calibri"/>
          <w:b/>
          <w:bCs/>
          <w:sz w:val="24"/>
          <w:szCs w:val="24"/>
          <w:lang w:eastAsia="it-IT"/>
        </w:rPr>
      </w:pPr>
      <w:r w:rsidRPr="00407316">
        <w:rPr>
          <w:rFonts w:ascii="Calibri" w:hAnsi="Calibri" w:cs="Calibri"/>
          <w:b/>
          <w:bCs/>
          <w:sz w:val="24"/>
          <w:szCs w:val="24"/>
          <w:lang w:eastAsia="it-IT"/>
        </w:rPr>
        <w:t>Selezione pubblica, per titoli ed esami, per il reclutamento di n. 1 unità di personale dell’Area delle Elevate Professionalità del settore amministrativo-gestionale con rapporto di lavoro subordinato a tempo indeterminato e pieno presso la Scuola Universitaria Superiore IUSS Pavia per l’Area Governance, Legale e Qualità - Cod. PTA-EP-2026-01 – Avviso pubblicato nel portale INPA in data 27 marzo 2026.</w:t>
      </w:r>
    </w:p>
    <w:p w14:paraId="4CDB6B36" w14:textId="77777777" w:rsidR="00407316" w:rsidRDefault="00407316" w:rsidP="00407316">
      <w:pPr>
        <w:rPr>
          <w:rFonts w:ascii="Calibri" w:hAnsi="Calibri" w:cs="Calibri"/>
          <w:sz w:val="24"/>
          <w:szCs w:val="24"/>
          <w:lang w:eastAsia="it-IT"/>
        </w:rPr>
      </w:pPr>
    </w:p>
    <w:p w14:paraId="664A05FE" w14:textId="271A61DF" w:rsidR="00042D80" w:rsidRDefault="00042D80" w:rsidP="00042D80">
      <w:pPr>
        <w:pStyle w:val="Paragrafoelenco"/>
        <w:numPr>
          <w:ilvl w:val="0"/>
          <w:numId w:val="15"/>
        </w:numPr>
      </w:pPr>
      <w:r w:rsidRPr="00550C6E">
        <w:t>Come imposterebbe un sistema di monitoraggio degli obiettivi della Programmazione Triennale e del PIAO collegato alla qualità?</w:t>
      </w:r>
    </w:p>
    <w:p w14:paraId="7BED8FFE" w14:textId="77777777" w:rsidR="00042D80" w:rsidRDefault="00042D80" w:rsidP="00042D80">
      <w:pPr>
        <w:pStyle w:val="Paragrafoelenco"/>
      </w:pPr>
    </w:p>
    <w:p w14:paraId="369A4423" w14:textId="7E3C6737" w:rsidR="00042D80" w:rsidRDefault="00042D80" w:rsidP="00042D80">
      <w:pPr>
        <w:pStyle w:val="Paragrafoelenco"/>
        <w:numPr>
          <w:ilvl w:val="0"/>
          <w:numId w:val="15"/>
        </w:numPr>
      </w:pPr>
      <w:r w:rsidRPr="00550C6E">
        <w:t>Quali elementi essenziali deve contenere una convenzione tra Università ed ente esterno per attività di ricerca?</w:t>
      </w:r>
    </w:p>
    <w:p w14:paraId="1F4E4C8E" w14:textId="77777777" w:rsidR="00042D80" w:rsidRDefault="00042D80" w:rsidP="00042D80">
      <w:pPr>
        <w:pStyle w:val="Paragrafoelenco"/>
      </w:pPr>
    </w:p>
    <w:p w14:paraId="0CC094E6" w14:textId="1EA8F645" w:rsidR="00042D80" w:rsidRPr="00042D80" w:rsidRDefault="00042D80" w:rsidP="003E6F5F">
      <w:pPr>
        <w:pStyle w:val="Paragrafoelenco"/>
        <w:numPr>
          <w:ilvl w:val="0"/>
          <w:numId w:val="15"/>
        </w:numPr>
        <w:ind w:right="424"/>
        <w:rPr>
          <w:b/>
          <w:bCs/>
        </w:rPr>
      </w:pPr>
      <w:r w:rsidRPr="00042D80">
        <w:t xml:space="preserve">Qual è il ruolo </w:t>
      </w:r>
      <w:r w:rsidRPr="00550C6E">
        <w:t>del Direttore Generale nel rapporto con gli Organi accademici?</w:t>
      </w:r>
    </w:p>
    <w:p w14:paraId="03BD35AB" w14:textId="77777777" w:rsidR="00042D80" w:rsidRDefault="00042D80" w:rsidP="00042D80">
      <w:pPr>
        <w:rPr>
          <w:rFonts w:ascii="Calibri" w:hAnsi="Calibri" w:cs="Calibri"/>
          <w:sz w:val="24"/>
          <w:szCs w:val="24"/>
          <w:lang w:eastAsia="it-IT"/>
        </w:rPr>
      </w:pPr>
    </w:p>
    <w:p w14:paraId="2DAC5DBC" w14:textId="77777777" w:rsidR="00042D80" w:rsidRDefault="00042D80" w:rsidP="00042D80"/>
    <w:p w14:paraId="4894BCC7" w14:textId="77777777" w:rsidR="00042D80" w:rsidRPr="00861BBE" w:rsidRDefault="00042D80" w:rsidP="00042D80">
      <w:pPr>
        <w:rPr>
          <w:u w:val="single"/>
          <w:lang w:val="en-US"/>
        </w:rPr>
      </w:pPr>
      <w:r w:rsidRPr="00861BBE">
        <w:rPr>
          <w:u w:val="single"/>
          <w:lang w:val="en-US"/>
        </w:rPr>
        <w:t>Lettura e comprensione del testo</w:t>
      </w:r>
    </w:p>
    <w:p w14:paraId="7DC934FF" w14:textId="20E4CC6B" w:rsidR="00042D80" w:rsidRDefault="00042D80" w:rsidP="00042D80">
      <w:pPr>
        <w:rPr>
          <w:lang w:val="en-US"/>
        </w:rPr>
      </w:pPr>
      <w:r w:rsidRPr="00455F40">
        <w:rPr>
          <w:b/>
          <w:bCs/>
          <w:lang w:val="en-US"/>
        </w:rPr>
        <w:t>Human rights</w:t>
      </w:r>
      <w:r w:rsidRPr="00455F40">
        <w:rPr>
          <w:lang w:val="en-US"/>
        </w:rPr>
        <w:br/>
        <w:t>Human rights are protected by the EU Charter of Fundamental Rights. These cover the right to be free from discrimination on the basis of sex, racial or ethnic origin, religion or belief, disability, age or sexual orientation, the right to the protection of your personal data, and the right to get access to justice.</w:t>
      </w:r>
    </w:p>
    <w:p w14:paraId="51B9DE82" w14:textId="77777777" w:rsidR="00415A4F" w:rsidRPr="00415A4F" w:rsidRDefault="00415A4F" w:rsidP="00415A4F">
      <w:pPr>
        <w:rPr>
          <w:rFonts w:ascii="Calibri" w:hAnsi="Calibri" w:cs="Calibri"/>
          <w:sz w:val="24"/>
          <w:szCs w:val="24"/>
          <w:lang w:val="en-US" w:eastAsia="it-IT"/>
        </w:rPr>
      </w:pPr>
    </w:p>
    <w:p w14:paraId="208D671F" w14:textId="77777777" w:rsidR="00415A4F" w:rsidRDefault="00415A4F" w:rsidP="00415A4F">
      <w:pPr>
        <w:rPr>
          <w:u w:val="single"/>
          <w:lang w:val="en-US"/>
        </w:rPr>
      </w:pPr>
      <w:r w:rsidRPr="00415A4F">
        <w:rPr>
          <w:u w:val="single"/>
          <w:lang w:val="en-US"/>
        </w:rPr>
        <w:t>Verifica delle conoscenze informatiche</w:t>
      </w:r>
      <w:r>
        <w:rPr>
          <w:u w:val="single"/>
          <w:lang w:val="en-US"/>
        </w:rPr>
        <w:t>:</w:t>
      </w:r>
    </w:p>
    <w:p w14:paraId="51BB7BE8" w14:textId="5FC989FE" w:rsidR="00415A4F" w:rsidRPr="00415A4F" w:rsidRDefault="00415A4F" w:rsidP="00415A4F">
      <w:pPr>
        <w:rPr>
          <w:rFonts w:ascii="Calibri" w:hAnsi="Calibri" w:cs="Calibri"/>
          <w:sz w:val="24"/>
          <w:szCs w:val="24"/>
          <w:lang w:eastAsia="it-IT"/>
        </w:rPr>
      </w:pPr>
      <w:r w:rsidRPr="00761D17">
        <w:t>Quali strumenti di Windows utilizza per cercare e organizzare file e cartelle?</w:t>
      </w:r>
    </w:p>
    <w:sectPr w:rsidR="00415A4F" w:rsidRPr="00415A4F" w:rsidSect="00AD787B">
      <w:headerReference w:type="default" r:id="rId8"/>
      <w:footerReference w:type="default" r:id="rId9"/>
      <w:pgSz w:w="11906" w:h="16838"/>
      <w:pgMar w:top="100" w:right="1134" w:bottom="1134" w:left="1134" w:header="14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D280" w14:textId="77777777" w:rsidR="005B4F0E" w:rsidRDefault="005B4F0E" w:rsidP="00A46EC0">
      <w:pPr>
        <w:spacing w:after="0" w:line="240" w:lineRule="auto"/>
      </w:pPr>
      <w:r>
        <w:separator/>
      </w:r>
    </w:p>
  </w:endnote>
  <w:endnote w:type="continuationSeparator" w:id="0">
    <w:p w14:paraId="127B99F5" w14:textId="77777777" w:rsidR="005B4F0E" w:rsidRDefault="005B4F0E" w:rsidP="00A4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0419821"/>
  <w:p w14:paraId="5BFB15A1" w14:textId="01E789F9" w:rsidR="00A46EC0" w:rsidRDefault="00A46EC0">
    <w:pPr>
      <w:pStyle w:val="Pidipagina"/>
    </w:pPr>
    <w:r>
      <w:fldChar w:fldCharType="begin"/>
    </w:r>
    <w:r>
      <w:instrText xml:space="preserve"> INCLUDEPICTURE "C:\\Users\\bcardinali\\AppData\\Local\\Microsoft\\Windows\\INetCache\\Content.Outlook\\ZICTBXZL\\Piede CI Iuss (002).jpg" \* MERGEFORMATINET </w:instrText>
    </w:r>
    <w:r>
      <w:fldChar w:fldCharType="separate"/>
    </w:r>
    <w:r>
      <w:fldChar w:fldCharType="begin"/>
    </w:r>
    <w:r>
      <w:instrText xml:space="preserve"> INCLUDEPICTURE  "G:\\AppData\\Local\\Microsoft\\Windows\\INetCache\\Content.Outlook\\ZICTBXZL\\Piede CI Iuss (002).jpg" \* MERGEFORMATINET </w:instrText>
    </w:r>
    <w:r>
      <w:fldChar w:fldCharType="separate"/>
    </w:r>
    <w:r>
      <w:fldChar w:fldCharType="begin"/>
    </w:r>
    <w:r>
      <w:instrText xml:space="preserve"> INCLUDEPICTURE  "G:\\AppData\\Local\\Microsoft\\Windows\\INetCache\\Content.Outlook\\ZICTBXZL\\Piede CI Iuss (002).jpg" \* MERGEFORMATINET </w:instrText>
    </w:r>
    <w:r>
      <w:fldChar w:fldCharType="separate"/>
    </w:r>
    <w:r>
      <w:fldChar w:fldCharType="begin"/>
    </w:r>
    <w:r>
      <w:instrText xml:space="preserve"> INCLUDEPICTURE  "G:\\AppData\\Local\\Microsoft\\Windows\\INetCache\\Content.Outlook\\ZICTBXZL\\Piede CI Iuss (002).jpg" \* MERGEFORMATINET </w:instrText>
    </w:r>
    <w:r>
      <w:fldChar w:fldCharType="separate"/>
    </w:r>
    <w:r>
      <w:fldChar w:fldCharType="begin"/>
    </w:r>
    <w:r>
      <w:instrText xml:space="preserve"> INCLUDEPICTURE  "G:\\AppData\\Local\\Microsoft\\Windows\\INetCache\\Content.Outlook\\ZICTBXZL\\Piede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fldChar w:fldCharType="begin"/>
    </w:r>
    <w:r>
      <w:instrText xml:space="preserve"> INCLUDEPICTURE  "G:\\Drive condivisi\\AppData\\Local\\Microsoft\\Windows\\INetCache\\Content.Outlook\\ZICTBXZL\\Piede CI Iuss (002).jpg" \* MERGEFORMATINET </w:instrText>
    </w:r>
    <w:r>
      <w:fldChar w:fldCharType="separate"/>
    </w:r>
    <w:r>
      <w:rPr>
        <w:noProof/>
      </w:rPr>
      <w:fldChar w:fldCharType="begin"/>
    </w:r>
    <w:r>
      <w:rPr>
        <w:noProof/>
      </w:rPr>
      <w:instrText xml:space="preserve"> INCLUDEPICTURE  "\\\\Users\\..\\..\\..\\..\\AppData\\Local\\Microsoft\\Windows\\INetCache\\Content.Outlook\\ZICTBXZL\\Piede CI Iuss (002).jpg" \* MERGEFORMATINET </w:instrText>
    </w:r>
    <w:r>
      <w:rPr>
        <w:noProof/>
      </w:rPr>
      <w:fldChar w:fldCharType="separate"/>
    </w:r>
    <w:r>
      <w:rPr>
        <w:noProof/>
      </w:rPr>
      <w:fldChar w:fldCharType="begin"/>
    </w:r>
    <w:r>
      <w:rPr>
        <w:noProof/>
      </w:rPr>
      <w:instrText xml:space="preserve"> INCLUDEPICTURE  "\\\\Users\\..\\..\\..\\..\\AppData\\Local\\Microsoft\\Windows\\INetCache\\Content.Outlook\\ZICTBXZL\\Piede CI Iuss (002).jpg" \* MERGEFORMATINET </w:instrText>
    </w:r>
    <w:r>
      <w:rPr>
        <w:noProof/>
      </w:rPr>
      <w:fldChar w:fldCharType="separate"/>
    </w:r>
    <w:r>
      <w:rPr>
        <w:noProof/>
      </w:rPr>
      <w:fldChar w:fldCharType="begin"/>
    </w:r>
    <w:r>
      <w:rPr>
        <w:noProof/>
      </w:rPr>
      <w:instrText xml:space="preserve"> INCLUDEPICTURE  "\\\\Users\\..\\..\\..\\..\\AppData\\Local\\Microsoft\\Windows\\INetCache\\Content.Outlook\\ZICTBXZL\\Piede CI Iuss (002).jpg" \* MERGEFORMATINET </w:instrText>
    </w:r>
    <w:r>
      <w:rPr>
        <w:noProof/>
      </w:rPr>
      <w:fldChar w:fldCharType="separate"/>
    </w:r>
    <w:r>
      <w:rPr>
        <w:noProof/>
      </w:rPr>
      <w:fldChar w:fldCharType="begin"/>
    </w:r>
    <w:r>
      <w:rPr>
        <w:noProof/>
      </w:rPr>
      <w:instrText xml:space="preserve"> INCLUDEPICTURE  "\\\\Users\\..\\..\\..\\..\\AppData\\Local\\Microsoft\\Windows\\INetCache\\Content.Outlook\\ZICTBXZL\\Piede CI Iuss (002).jpg" \* MERGEFORMATINET </w:instrText>
    </w:r>
    <w:r>
      <w:rPr>
        <w:noProof/>
      </w:rPr>
      <w:fldChar w:fldCharType="separate"/>
    </w:r>
    <w:r>
      <w:rPr>
        <w:noProof/>
      </w:rPr>
      <w:fldChar w:fldCharType="begin"/>
    </w:r>
    <w:r>
      <w:rPr>
        <w:noProof/>
      </w:rPr>
      <w:instrText xml:space="preserve"> INCLUDEPICTURE  "\\\\Users\\..\\..\\..\\..\\AppData\\Local\\Microsoft\\Windows\\INetCache\\Content.Outlook\\ZICTBXZL\\Piede CI Iuss (002).jpg" \* MERGEFORMATINET </w:instrText>
    </w:r>
    <w:r>
      <w:rPr>
        <w:noProof/>
      </w:rPr>
      <w:fldChar w:fldCharType="separate"/>
    </w:r>
    <w:r>
      <w:rPr>
        <w:noProof/>
      </w:rPr>
      <w:fldChar w:fldCharType="begin"/>
    </w:r>
    <w:r>
      <w:rPr>
        <w:noProof/>
      </w:rPr>
      <w:instrText xml:space="preserve"> INCLUDEPICTURE  "\\\\Users\\..\\..\\..\\..\\AppData\\Local\\Microsoft\\Windows\\INetCache\\Content.Outlook\\ZICTBXZL\\Piede CI Iuss (002).jpg" \* MERGEFORMATINET </w:instrText>
    </w:r>
    <w:r>
      <w:rPr>
        <w:noProof/>
      </w:rPr>
      <w:fldChar w:fldCharType="separate"/>
    </w:r>
    <w:r w:rsidR="00A93B9E">
      <w:rPr>
        <w:noProof/>
      </w:rPr>
      <w:fldChar w:fldCharType="begin"/>
    </w:r>
    <w:r w:rsidR="00A93B9E">
      <w:rPr>
        <w:noProof/>
      </w:rPr>
      <w:instrText xml:space="preserve"> INCLUDEPICTURE  "\\\\Users\\..\\..\\..\\..\\AppData\\Local\\Microsoft\\Windows\\INetCache\\Content.Outlook\\ZICTBXZL\\Piede CI Iuss (002).jpg" \* MERGEFORMATINET </w:instrText>
    </w:r>
    <w:r w:rsidR="00A93B9E">
      <w:rPr>
        <w:noProof/>
      </w:rPr>
      <w:fldChar w:fldCharType="separate"/>
    </w:r>
    <w:r w:rsidR="00000000">
      <w:rPr>
        <w:noProof/>
      </w:rPr>
      <w:fldChar w:fldCharType="begin"/>
    </w:r>
    <w:r w:rsidR="00000000">
      <w:rPr>
        <w:noProof/>
      </w:rPr>
      <w:instrText xml:space="preserve"> INCLUDEPICTURE  "\\\\Users\\..\\..\\..\\..\\AppData\\Local\\Microsoft\\Windows\\INetCache\\Content.Outlook\\ZICTBXZL\\Piede CI Iuss (002).jpg" \* MERGEFORMATINET </w:instrText>
    </w:r>
    <w:r w:rsidR="00000000">
      <w:rPr>
        <w:noProof/>
      </w:rPr>
      <w:fldChar w:fldCharType="separate"/>
    </w:r>
    <w:r w:rsidR="006E69E9">
      <w:rPr>
        <w:noProof/>
      </w:rPr>
      <w:pict w14:anchorId="386CE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5pt;height:67.5pt;mso-width-percent:0;mso-height-percent:0;mso-width-percent:0;mso-height-percent:0">
          <v:imagedata r:id="rId1" r:href="rId2"/>
        </v:shape>
      </w:pict>
    </w:r>
    <w:r w:rsidR="00000000">
      <w:rPr>
        <w:noProof/>
      </w:rPr>
      <w:fldChar w:fldCharType="end"/>
    </w:r>
    <w:r w:rsidR="00A93B9E">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0"/>
  </w:p>
  <w:p w14:paraId="61295528" w14:textId="77777777" w:rsidR="00A46EC0" w:rsidRDefault="00A46E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D0E9" w14:textId="77777777" w:rsidR="005B4F0E" w:rsidRDefault="005B4F0E" w:rsidP="00A46EC0">
      <w:pPr>
        <w:spacing w:after="0" w:line="240" w:lineRule="auto"/>
      </w:pPr>
      <w:r>
        <w:separator/>
      </w:r>
    </w:p>
  </w:footnote>
  <w:footnote w:type="continuationSeparator" w:id="0">
    <w:p w14:paraId="40762CF0" w14:textId="77777777" w:rsidR="005B4F0E" w:rsidRDefault="005B4F0E" w:rsidP="00A4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D8D5" w14:textId="574F3F79" w:rsidR="00A46EC0" w:rsidRDefault="00A46EC0" w:rsidP="00A46EC0">
    <w:pPr>
      <w:pStyle w:val="Intestazione"/>
      <w:jc w:val="center"/>
    </w:pPr>
    <w:r>
      <w:rPr>
        <w:noProof/>
      </w:rPr>
      <w:drawing>
        <wp:inline distT="0" distB="0" distL="0" distR="0" wp14:anchorId="7E4455E1" wp14:editId="1E9F878F">
          <wp:extent cx="3352800" cy="1000050"/>
          <wp:effectExtent l="0" t="0" r="0" b="0"/>
          <wp:docPr id="1941031144" name="Immagine 1941031144" descr="Immagine che contiene cerchio, logo,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erchio, logo, schermata,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412940" cy="1017988"/>
                  </a:xfrm>
                  <a:prstGeom prst="rect">
                    <a:avLst/>
                  </a:prstGeom>
                </pic:spPr>
              </pic:pic>
            </a:graphicData>
          </a:graphic>
        </wp:inline>
      </w:drawing>
    </w:r>
  </w:p>
  <w:p w14:paraId="50AAADA5" w14:textId="77777777" w:rsidR="00A46EC0" w:rsidRDefault="00A46E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58C"/>
    <w:multiLevelType w:val="hybridMultilevel"/>
    <w:tmpl w:val="BE426F54"/>
    <w:lvl w:ilvl="0" w:tplc="85A0CB52">
      <w:start w:val="1"/>
      <w:numFmt w:val="bullet"/>
      <w:lvlText w:val="-"/>
      <w:lvlJc w:val="left"/>
      <w:pPr>
        <w:ind w:left="720" w:hanging="360"/>
      </w:pPr>
      <w:rPr>
        <w:rFonts w:ascii="Aptos" w:eastAsiaTheme="minorHAnsi" w:hAnsi="Aptos"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096970"/>
    <w:multiLevelType w:val="hybridMultilevel"/>
    <w:tmpl w:val="146CEA7E"/>
    <w:lvl w:ilvl="0" w:tplc="F78EBABA">
      <w:start w:val="1"/>
      <w:numFmt w:val="bullet"/>
      <w:lvlText w:val="-"/>
      <w:lvlJc w:val="left"/>
      <w:pPr>
        <w:ind w:left="720" w:hanging="360"/>
      </w:pPr>
      <w:rPr>
        <w:rFonts w:ascii="Aptos" w:eastAsiaTheme="minorHAnsi"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72678"/>
    <w:multiLevelType w:val="hybridMultilevel"/>
    <w:tmpl w:val="3ED8495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EC1CD8"/>
    <w:multiLevelType w:val="hybridMultilevel"/>
    <w:tmpl w:val="785000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E61729"/>
    <w:multiLevelType w:val="hybridMultilevel"/>
    <w:tmpl w:val="C7A21A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12F8D"/>
    <w:multiLevelType w:val="hybridMultilevel"/>
    <w:tmpl w:val="65A6089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E67D9E"/>
    <w:multiLevelType w:val="hybridMultilevel"/>
    <w:tmpl w:val="74F423DE"/>
    <w:lvl w:ilvl="0" w:tplc="625027F6">
      <w:numFmt w:val="bullet"/>
      <w:lvlText w:val="-"/>
      <w:lvlJc w:val="left"/>
      <w:pPr>
        <w:ind w:left="720" w:hanging="360"/>
      </w:pPr>
      <w:rPr>
        <w:rFonts w:ascii="Aptos" w:eastAsiaTheme="minorHAnsi" w:hAnsi="Aptos"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634485"/>
    <w:multiLevelType w:val="hybridMultilevel"/>
    <w:tmpl w:val="82D6B4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6A25B3A"/>
    <w:multiLevelType w:val="hybridMultilevel"/>
    <w:tmpl w:val="12326272"/>
    <w:lvl w:ilvl="0" w:tplc="4634CEE0">
      <w:start w:val="1"/>
      <w:numFmt w:val="decimal"/>
      <w:lvlText w:val="%1."/>
      <w:lvlJc w:val="left"/>
      <w:pPr>
        <w:ind w:left="720" w:hanging="360"/>
      </w:pPr>
      <w:rPr>
        <w:rFonts w:cs="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EF52CA"/>
    <w:multiLevelType w:val="hybridMultilevel"/>
    <w:tmpl w:val="BD2E1E9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0B257A"/>
    <w:multiLevelType w:val="hybridMultilevel"/>
    <w:tmpl w:val="2E864D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5C1BDC"/>
    <w:multiLevelType w:val="hybridMultilevel"/>
    <w:tmpl w:val="E9748B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EB73A2B"/>
    <w:multiLevelType w:val="hybridMultilevel"/>
    <w:tmpl w:val="C72C609E"/>
    <w:lvl w:ilvl="0" w:tplc="145687D6">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380DCD"/>
    <w:multiLevelType w:val="multilevel"/>
    <w:tmpl w:val="2BF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170056"/>
    <w:multiLevelType w:val="hybridMultilevel"/>
    <w:tmpl w:val="8EA86D34"/>
    <w:lvl w:ilvl="0" w:tplc="25442B88">
      <w:start w:val="1"/>
      <w:numFmt w:val="decimal"/>
      <w:lvlText w:val="%1."/>
      <w:lvlJc w:val="left"/>
      <w:pPr>
        <w:ind w:left="720" w:hanging="360"/>
      </w:pPr>
      <w:rPr>
        <w:rFonts w:cs="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2823622">
    <w:abstractNumId w:val="10"/>
  </w:num>
  <w:num w:numId="2" w16cid:durableId="965432940">
    <w:abstractNumId w:val="7"/>
  </w:num>
  <w:num w:numId="3" w16cid:durableId="611396525">
    <w:abstractNumId w:val="3"/>
  </w:num>
  <w:num w:numId="4" w16cid:durableId="1438715508">
    <w:abstractNumId w:val="6"/>
  </w:num>
  <w:num w:numId="5" w16cid:durableId="1923759518">
    <w:abstractNumId w:val="14"/>
  </w:num>
  <w:num w:numId="6" w16cid:durableId="1582063272">
    <w:abstractNumId w:val="8"/>
  </w:num>
  <w:num w:numId="7" w16cid:durableId="816337518">
    <w:abstractNumId w:val="1"/>
  </w:num>
  <w:num w:numId="8" w16cid:durableId="933704531">
    <w:abstractNumId w:val="0"/>
  </w:num>
  <w:num w:numId="9" w16cid:durableId="279846139">
    <w:abstractNumId w:val="12"/>
  </w:num>
  <w:num w:numId="10" w16cid:durableId="1616324662">
    <w:abstractNumId w:val="13"/>
  </w:num>
  <w:num w:numId="11" w16cid:durableId="1179394568">
    <w:abstractNumId w:val="5"/>
  </w:num>
  <w:num w:numId="12" w16cid:durableId="10883205">
    <w:abstractNumId w:val="4"/>
  </w:num>
  <w:num w:numId="13" w16cid:durableId="2044750478">
    <w:abstractNumId w:val="2"/>
  </w:num>
  <w:num w:numId="14" w16cid:durableId="2092970599">
    <w:abstractNumId w:val="9"/>
  </w:num>
  <w:num w:numId="15" w16cid:durableId="1572306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F4"/>
    <w:rsid w:val="00042D80"/>
    <w:rsid w:val="001528E0"/>
    <w:rsid w:val="001D27B2"/>
    <w:rsid w:val="00365632"/>
    <w:rsid w:val="003E6F5F"/>
    <w:rsid w:val="00407316"/>
    <w:rsid w:val="00415A4F"/>
    <w:rsid w:val="004B7780"/>
    <w:rsid w:val="005B4F0E"/>
    <w:rsid w:val="005F46FE"/>
    <w:rsid w:val="006E69E9"/>
    <w:rsid w:val="006E741B"/>
    <w:rsid w:val="00743C1F"/>
    <w:rsid w:val="00746D44"/>
    <w:rsid w:val="0079633E"/>
    <w:rsid w:val="007A79F5"/>
    <w:rsid w:val="008226D4"/>
    <w:rsid w:val="00861BBE"/>
    <w:rsid w:val="008D0751"/>
    <w:rsid w:val="008E7062"/>
    <w:rsid w:val="00903C71"/>
    <w:rsid w:val="00975AB9"/>
    <w:rsid w:val="00A46EC0"/>
    <w:rsid w:val="00A700FE"/>
    <w:rsid w:val="00A93B9E"/>
    <w:rsid w:val="00AB157F"/>
    <w:rsid w:val="00AC10B4"/>
    <w:rsid w:val="00AD787B"/>
    <w:rsid w:val="00B33A68"/>
    <w:rsid w:val="00B41DFE"/>
    <w:rsid w:val="00C62735"/>
    <w:rsid w:val="00C75824"/>
    <w:rsid w:val="00C948DA"/>
    <w:rsid w:val="00CE2AD3"/>
    <w:rsid w:val="00D364F4"/>
    <w:rsid w:val="00D74D7A"/>
    <w:rsid w:val="00EF7210"/>
    <w:rsid w:val="00F46EF7"/>
    <w:rsid w:val="00FF2D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4BFA5"/>
  <w15:chartTrackingRefBased/>
  <w15:docId w15:val="{4BCF66D5-B5B0-4F0F-8969-2BB75ABC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48DA"/>
    <w:pPr>
      <w:spacing w:line="259" w:lineRule="auto"/>
    </w:pPr>
    <w:rPr>
      <w:sz w:val="22"/>
      <w:szCs w:val="22"/>
    </w:rPr>
  </w:style>
  <w:style w:type="paragraph" w:styleId="Titolo1">
    <w:name w:val="heading 1"/>
    <w:basedOn w:val="Normale"/>
    <w:next w:val="Normale"/>
    <w:link w:val="Titolo1Carattere"/>
    <w:uiPriority w:val="9"/>
    <w:qFormat/>
    <w:rsid w:val="00D36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36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364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364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364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364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64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64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64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64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364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364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364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364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364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64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64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64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6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64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64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64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64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64F4"/>
    <w:rPr>
      <w:i/>
      <w:iCs/>
      <w:color w:val="404040" w:themeColor="text1" w:themeTint="BF"/>
    </w:rPr>
  </w:style>
  <w:style w:type="paragraph" w:styleId="Paragrafoelenco">
    <w:name w:val="List Paragraph"/>
    <w:basedOn w:val="Normale"/>
    <w:uiPriority w:val="34"/>
    <w:qFormat/>
    <w:rsid w:val="00D364F4"/>
    <w:pPr>
      <w:ind w:left="720"/>
      <w:contextualSpacing/>
    </w:pPr>
  </w:style>
  <w:style w:type="character" w:styleId="Enfasiintensa">
    <w:name w:val="Intense Emphasis"/>
    <w:basedOn w:val="Carpredefinitoparagrafo"/>
    <w:uiPriority w:val="21"/>
    <w:qFormat/>
    <w:rsid w:val="00D364F4"/>
    <w:rPr>
      <w:i/>
      <w:iCs/>
      <w:color w:val="0F4761" w:themeColor="accent1" w:themeShade="BF"/>
    </w:rPr>
  </w:style>
  <w:style w:type="paragraph" w:styleId="Citazioneintensa">
    <w:name w:val="Intense Quote"/>
    <w:basedOn w:val="Normale"/>
    <w:next w:val="Normale"/>
    <w:link w:val="CitazioneintensaCarattere"/>
    <w:uiPriority w:val="30"/>
    <w:qFormat/>
    <w:rsid w:val="00D36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364F4"/>
    <w:rPr>
      <w:i/>
      <w:iCs/>
      <w:color w:val="0F4761" w:themeColor="accent1" w:themeShade="BF"/>
    </w:rPr>
  </w:style>
  <w:style w:type="character" w:styleId="Riferimentointenso">
    <w:name w:val="Intense Reference"/>
    <w:basedOn w:val="Carpredefinitoparagrafo"/>
    <w:uiPriority w:val="32"/>
    <w:qFormat/>
    <w:rsid w:val="00D364F4"/>
    <w:rPr>
      <w:b/>
      <w:bCs/>
      <w:smallCaps/>
      <w:color w:val="0F4761" w:themeColor="accent1" w:themeShade="BF"/>
      <w:spacing w:val="5"/>
    </w:rPr>
  </w:style>
  <w:style w:type="paragraph" w:styleId="Intestazione">
    <w:name w:val="header"/>
    <w:basedOn w:val="Normale"/>
    <w:link w:val="IntestazioneCarattere"/>
    <w:uiPriority w:val="99"/>
    <w:unhideWhenUsed/>
    <w:rsid w:val="00A46E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EC0"/>
  </w:style>
  <w:style w:type="paragraph" w:styleId="Pidipagina">
    <w:name w:val="footer"/>
    <w:basedOn w:val="Normale"/>
    <w:link w:val="PidipaginaCarattere"/>
    <w:uiPriority w:val="99"/>
    <w:unhideWhenUsed/>
    <w:rsid w:val="00A46E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EC0"/>
  </w:style>
  <w:style w:type="character" w:styleId="Collegamentoipertestuale">
    <w:name w:val="Hyperlink"/>
    <w:basedOn w:val="Carpredefinitoparagrafo"/>
    <w:uiPriority w:val="99"/>
    <w:unhideWhenUsed/>
    <w:rsid w:val="00903C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EN/TXT/?uri=LEGISSUM%3Axy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Users\..\..\..\..\AppData\Local\Microsoft\Windows\INetCache\Content.Outlook\ZICTBXZL\Piede%20CI%20Iuss%20(002).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1236</Words>
  <Characters>6951</Characters>
  <Application>Microsoft Office Word</Application>
  <DocSecurity>0</DocSecurity>
  <Lines>210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BC. Cardinali</dc:creator>
  <cp:keywords/>
  <dc:description/>
  <cp:lastModifiedBy>Barbara BC. Cardinali</cp:lastModifiedBy>
  <cp:revision>26</cp:revision>
  <cp:lastPrinted>2026-05-21T08:51:00Z</cp:lastPrinted>
  <dcterms:created xsi:type="dcterms:W3CDTF">2026-03-18T10:17:00Z</dcterms:created>
  <dcterms:modified xsi:type="dcterms:W3CDTF">2026-05-21T09:09:00Z</dcterms:modified>
</cp:coreProperties>
</file>